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08" w:rsidRPr="00A8084A" w:rsidRDefault="00D06F2B" w:rsidP="007857C8">
      <w:pPr>
        <w:rPr>
          <w:noProof/>
          <w:color w:val="0072C6"/>
          <w:sz w:val="40"/>
          <w:szCs w:val="40"/>
        </w:rPr>
      </w:pPr>
      <w:r>
        <w:rPr>
          <w:noProof/>
          <w:lang w:val="en-GB" w:eastAsia="en-GB"/>
        </w:rPr>
        <mc:AlternateContent>
          <mc:Choice Requires="wps">
            <w:drawing>
              <wp:anchor distT="0" distB="0" distL="114300" distR="114300" simplePos="0" relativeHeight="251666432" behindDoc="0" locked="0" layoutInCell="1" allowOverlap="1" wp14:anchorId="626BC350" wp14:editId="5B30C008">
                <wp:simplePos x="0" y="0"/>
                <wp:positionH relativeFrom="column">
                  <wp:posOffset>5612130</wp:posOffset>
                </wp:positionH>
                <wp:positionV relativeFrom="paragraph">
                  <wp:posOffset>-699770</wp:posOffset>
                </wp:positionV>
                <wp:extent cx="914400" cy="1028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61B8" w:rsidRPr="00751E35" w:rsidRDefault="00A261B8" w:rsidP="009F1308">
                            <w:pPr>
                              <w:pStyle w:val="ReportLet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41.9pt;margin-top:-55.1pt;width:1in;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" filled="f" stroked="f">
                <v:textbox>
                  <w:txbxContent>
                    <w:p w:rsidR="00A261B8" w:rsidRPr="00751E35" w:rsidRDefault="00A261B8" w:rsidP="009F1308">
                      <w:pPr>
                        <w:pStyle w:val="ReportLetter"/>
                      </w:pPr>
                      <w:r>
                        <w:t>B</w:t>
                      </w:r>
                    </w:p>
                  </w:txbxContent>
                </v:textbox>
              </v:shape>
            </w:pict>
          </mc:Fallback>
        </mc:AlternateContent>
      </w:r>
    </w:p>
    <w:p w:rsidR="009F1308" w:rsidRPr="00A8084A" w:rsidRDefault="009F1308" w:rsidP="007857C8">
      <w:pPr>
        <w:rPr>
          <w:noProof/>
          <w:color w:val="0072C6"/>
          <w:sz w:val="40"/>
          <w:szCs w:val="40"/>
        </w:rPr>
      </w:pPr>
    </w:p>
    <w:p w:rsidR="009F1308" w:rsidRPr="00A8084A" w:rsidRDefault="009F1308" w:rsidP="007857C8">
      <w:pPr>
        <w:rPr>
          <w:noProof/>
          <w:color w:val="0072C6"/>
          <w:sz w:val="40"/>
          <w:szCs w:val="40"/>
        </w:rPr>
      </w:pPr>
    </w:p>
    <w:p w:rsidR="00D26A48" w:rsidRPr="00A8084A" w:rsidRDefault="00D26A48" w:rsidP="007857C8">
      <w:pPr>
        <w:rPr>
          <w:noProof/>
          <w:color w:val="0072C6"/>
          <w:sz w:val="40"/>
          <w:szCs w:val="40"/>
        </w:rPr>
      </w:pPr>
      <w:r w:rsidRPr="00A8084A">
        <w:rPr>
          <w:noProof/>
          <w:lang w:val="en-GB" w:eastAsia="en-GB"/>
        </w:rPr>
        <w:drawing>
          <wp:anchor distT="0" distB="0" distL="114300" distR="114300" simplePos="0" relativeHeight="251664384" behindDoc="1" locked="0" layoutInCell="1" allowOverlap="1" wp14:anchorId="7843E94A" wp14:editId="6059BBC9">
            <wp:simplePos x="0" y="0"/>
            <wp:positionH relativeFrom="column">
              <wp:posOffset>3777803</wp:posOffset>
            </wp:positionH>
            <wp:positionV relativeFrom="paragraph">
              <wp:posOffset>-810809</wp:posOffset>
            </wp:positionV>
            <wp:extent cx="2971800" cy="1257300"/>
            <wp:effectExtent l="0" t="0" r="0" b="0"/>
            <wp:wrapNone/>
            <wp:docPr id="3" name="Picture 3" descr="2017 York Teaching Hospital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York Teaching Hospital NHS Foundation Trust RGB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anchor>
        </w:drawing>
      </w:r>
    </w:p>
    <w:tbl>
      <w:tblPr>
        <w:tblW w:w="9676" w:type="dxa"/>
        <w:jc w:val="center"/>
        <w:tblCellMar>
          <w:top w:w="170" w:type="dxa"/>
          <w:left w:w="142" w:type="dxa"/>
          <w:bottom w:w="170" w:type="dxa"/>
          <w:right w:w="142" w:type="dxa"/>
        </w:tblCellMar>
        <w:tblLook w:val="04A0" w:firstRow="1" w:lastRow="0" w:firstColumn="1" w:lastColumn="0" w:noHBand="0" w:noVBand="1"/>
      </w:tblPr>
      <w:tblGrid>
        <w:gridCol w:w="9676"/>
      </w:tblGrid>
      <w:tr w:rsidR="00D26A48" w:rsidRPr="00A8084A" w:rsidTr="00F33EE4">
        <w:trPr>
          <w:cantSplit/>
          <w:trHeight w:val="24"/>
          <w:tblHeader/>
          <w:jc w:val="center"/>
        </w:trPr>
        <w:tc>
          <w:tcPr>
            <w:tcW w:w="9676" w:type="dxa"/>
            <w:tcBorders>
              <w:top w:val="single" w:sz="18" w:space="0" w:color="0072C6"/>
              <w:bottom w:val="single" w:sz="18" w:space="0" w:color="0072C6"/>
            </w:tcBorders>
            <w:shd w:val="clear" w:color="auto" w:fill="C0E4FF"/>
          </w:tcPr>
          <w:p w:rsidR="000552A7" w:rsidRPr="00A8084A" w:rsidRDefault="001B1791" w:rsidP="00A6305C">
            <w:pPr>
              <w:outlineLvl w:val="0"/>
              <w:rPr>
                <w:b/>
                <w:color w:val="0072C6"/>
                <w:sz w:val="28"/>
                <w:szCs w:val="28"/>
              </w:rPr>
            </w:pPr>
            <w:r w:rsidRPr="00A8084A">
              <w:rPr>
                <w:b/>
                <w:color w:val="0072C6"/>
                <w:sz w:val="28"/>
                <w:szCs w:val="28"/>
              </w:rPr>
              <w:t>Council of Governors</w:t>
            </w:r>
            <w:r w:rsidR="00562FA1" w:rsidRPr="00A8084A">
              <w:rPr>
                <w:b/>
                <w:color w:val="0072C6"/>
                <w:sz w:val="28"/>
                <w:szCs w:val="28"/>
              </w:rPr>
              <w:t xml:space="preserve"> (Public)</w:t>
            </w:r>
            <w:r w:rsidR="009F1308" w:rsidRPr="00A8084A">
              <w:rPr>
                <w:b/>
                <w:color w:val="0072C6"/>
                <w:sz w:val="28"/>
                <w:szCs w:val="28"/>
              </w:rPr>
              <w:t xml:space="preserve"> Minutes</w:t>
            </w:r>
            <w:r w:rsidRPr="00A8084A">
              <w:rPr>
                <w:b/>
                <w:color w:val="0072C6"/>
                <w:sz w:val="28"/>
                <w:szCs w:val="28"/>
              </w:rPr>
              <w:t xml:space="preserve"> </w:t>
            </w:r>
            <w:r w:rsidR="00D26A48" w:rsidRPr="00A8084A">
              <w:rPr>
                <w:b/>
                <w:color w:val="0072C6"/>
                <w:sz w:val="28"/>
                <w:szCs w:val="28"/>
              </w:rPr>
              <w:t xml:space="preserve">– </w:t>
            </w:r>
            <w:r w:rsidR="00A6305C">
              <w:rPr>
                <w:b/>
                <w:color w:val="0072C6"/>
                <w:sz w:val="28"/>
                <w:szCs w:val="28"/>
              </w:rPr>
              <w:t>13 December</w:t>
            </w:r>
            <w:r w:rsidRPr="00A8084A">
              <w:rPr>
                <w:b/>
                <w:color w:val="0072C6"/>
                <w:sz w:val="28"/>
                <w:szCs w:val="28"/>
              </w:rPr>
              <w:t xml:space="preserve"> 201</w:t>
            </w:r>
            <w:r w:rsidR="00015DCC" w:rsidRPr="00A8084A">
              <w:rPr>
                <w:b/>
                <w:color w:val="0072C6"/>
                <w:sz w:val="28"/>
                <w:szCs w:val="28"/>
              </w:rPr>
              <w:t>8</w:t>
            </w:r>
          </w:p>
        </w:tc>
      </w:tr>
    </w:tbl>
    <w:p w:rsidR="00D26A48" w:rsidRPr="00A8084A" w:rsidRDefault="00D26A48" w:rsidP="00D26A48"/>
    <w:p w:rsidR="00562FA1" w:rsidRPr="00E15D47" w:rsidRDefault="00562FA1" w:rsidP="00953151">
      <w:r w:rsidRPr="00E15D47">
        <w:rPr>
          <w:rStyle w:val="Heading2Char"/>
        </w:rPr>
        <w:t>Chair</w:t>
      </w:r>
      <w:r w:rsidR="00D26A48" w:rsidRPr="00E15D47">
        <w:rPr>
          <w:rStyle w:val="Heading2Char"/>
        </w:rPr>
        <w:t>:</w:t>
      </w:r>
      <w:r w:rsidR="00D26A48" w:rsidRPr="00E15D47">
        <w:rPr>
          <w:rStyle w:val="Heading2Char"/>
        </w:rPr>
        <w:tab/>
      </w:r>
      <w:r w:rsidR="00D26A48" w:rsidRPr="00E15D47">
        <w:t xml:space="preserve"> </w:t>
      </w:r>
    </w:p>
    <w:p w:rsidR="00562FA1" w:rsidRPr="00E15D47" w:rsidRDefault="00562FA1" w:rsidP="00953151"/>
    <w:p w:rsidR="001B1791" w:rsidRDefault="00FB3B55" w:rsidP="00953151">
      <w:r>
        <w:tab/>
      </w:r>
      <w:proofErr w:type="spellStart"/>
      <w:r>
        <w:t>Ms</w:t>
      </w:r>
      <w:proofErr w:type="spellEnd"/>
      <w:r>
        <w:t xml:space="preserve"> Susan Symington</w:t>
      </w:r>
    </w:p>
    <w:p w:rsidR="00FB3B55" w:rsidRPr="00E15D47" w:rsidRDefault="00FB3B55" w:rsidP="00953151"/>
    <w:p w:rsidR="001B1791" w:rsidRPr="00E15D47" w:rsidRDefault="001B1791" w:rsidP="00953151">
      <w:pPr>
        <w:rPr>
          <w:b/>
          <w:color w:val="0072C6" w:themeColor="text2"/>
        </w:rPr>
      </w:pPr>
      <w:r w:rsidRPr="00E15D47">
        <w:rPr>
          <w:b/>
          <w:color w:val="0072C6" w:themeColor="text2"/>
        </w:rPr>
        <w:t>Public Governors:</w:t>
      </w:r>
    </w:p>
    <w:p w:rsidR="001B1791" w:rsidRPr="00E15D47" w:rsidRDefault="001B1791" w:rsidP="00953151"/>
    <w:p w:rsidR="004116AA" w:rsidRPr="00EF3197" w:rsidRDefault="001B1791" w:rsidP="004116AA">
      <w:r w:rsidRPr="00E15D47">
        <w:tab/>
      </w:r>
      <w:r w:rsidR="004116AA" w:rsidRPr="00EF3197">
        <w:t>Mrs Je</w:t>
      </w:r>
      <w:r w:rsidR="00FB3B55">
        <w:t xml:space="preserve">anette </w:t>
      </w:r>
      <w:proofErr w:type="spellStart"/>
      <w:r w:rsidR="00FB3B55">
        <w:t>Anness</w:t>
      </w:r>
      <w:proofErr w:type="spellEnd"/>
      <w:r w:rsidR="00FB3B55">
        <w:t xml:space="preserve">, </w:t>
      </w:r>
      <w:r w:rsidR="004116AA" w:rsidRPr="00EF3197">
        <w:t>Ryedale and East Yorkshire</w:t>
      </w:r>
    </w:p>
    <w:p w:rsidR="00055C46" w:rsidRDefault="004116AA" w:rsidP="00055C46">
      <w:r w:rsidRPr="00EF3197">
        <w:tab/>
      </w:r>
      <w:proofErr w:type="spellStart"/>
      <w:r w:rsidR="00055C46">
        <w:t>Mr</w:t>
      </w:r>
      <w:proofErr w:type="spellEnd"/>
      <w:r w:rsidR="00055C46">
        <w:t xml:space="preserve"> Roland Chilvers, Selby</w:t>
      </w:r>
    </w:p>
    <w:p w:rsidR="004116AA" w:rsidRPr="00EF3197" w:rsidRDefault="004116AA" w:rsidP="004116AA">
      <w:r w:rsidRPr="00EF3197">
        <w:tab/>
        <w:t>Mrs Helen Fields, City of York</w:t>
      </w:r>
    </w:p>
    <w:p w:rsidR="004116AA" w:rsidRPr="00EF3197" w:rsidRDefault="004116AA" w:rsidP="004116AA">
      <w:r w:rsidRPr="00EF3197">
        <w:tab/>
        <w:t>Mrs Margaret Jackson, City of York</w:t>
      </w:r>
    </w:p>
    <w:p w:rsidR="004116AA" w:rsidRPr="00EF3197" w:rsidRDefault="004116AA" w:rsidP="004116AA">
      <w:r w:rsidRPr="00EF3197">
        <w:tab/>
        <w:t>Mrs Sheila Miller, Ryedale &amp; East Yorkshire</w:t>
      </w:r>
    </w:p>
    <w:p w:rsidR="004116AA" w:rsidRPr="00EF3197" w:rsidRDefault="004116AA" w:rsidP="004116AA">
      <w:r w:rsidRPr="00EF3197">
        <w:tab/>
      </w:r>
      <w:proofErr w:type="spellStart"/>
      <w:r w:rsidRPr="00EF3197">
        <w:t>Mr</w:t>
      </w:r>
      <w:proofErr w:type="spellEnd"/>
      <w:r w:rsidRPr="00EF3197">
        <w:t xml:space="preserve"> Michael Reakes, City of York</w:t>
      </w:r>
    </w:p>
    <w:p w:rsidR="004116AA" w:rsidRDefault="004116AA" w:rsidP="004028B8">
      <w:pPr>
        <w:ind w:left="252" w:hanging="252"/>
      </w:pPr>
      <w:r w:rsidRPr="00EF3197">
        <w:tab/>
      </w:r>
      <w:r w:rsidRPr="00EF3197">
        <w:tab/>
        <w:t>Mrs Catherine Thompson, Hambleton</w:t>
      </w:r>
    </w:p>
    <w:p w:rsidR="009111F6" w:rsidRDefault="009111F6" w:rsidP="009111F6">
      <w:pPr>
        <w:ind w:left="252" w:firstLine="468"/>
      </w:pPr>
      <w:proofErr w:type="spellStart"/>
      <w:r>
        <w:t>Mr</w:t>
      </w:r>
      <w:proofErr w:type="spellEnd"/>
      <w:r>
        <w:t xml:space="preserve"> Richard Thompson, Scarborough</w:t>
      </w:r>
    </w:p>
    <w:p w:rsidR="00055C46" w:rsidRDefault="00055C46" w:rsidP="004116AA">
      <w:r>
        <w:tab/>
      </w:r>
      <w:proofErr w:type="spellStart"/>
      <w:r w:rsidRPr="00055C46">
        <w:t>Mr</w:t>
      </w:r>
      <w:proofErr w:type="spellEnd"/>
      <w:r w:rsidRPr="00055C46">
        <w:t xml:space="preserve"> Robert Wright, York</w:t>
      </w:r>
    </w:p>
    <w:p w:rsidR="00562FA1" w:rsidRPr="00E15D47" w:rsidRDefault="00562FA1" w:rsidP="00562FA1"/>
    <w:p w:rsidR="001B1791" w:rsidRPr="00E15D47" w:rsidRDefault="00562FA1" w:rsidP="001B1791">
      <w:pPr>
        <w:ind w:left="252" w:hanging="252"/>
        <w:rPr>
          <w:b/>
          <w:color w:val="0072C6" w:themeColor="text2"/>
        </w:rPr>
      </w:pPr>
      <w:r w:rsidRPr="00E15D47">
        <w:rPr>
          <w:b/>
          <w:color w:val="0072C6" w:themeColor="text2"/>
        </w:rPr>
        <w:t>Appointed Governors</w:t>
      </w:r>
    </w:p>
    <w:p w:rsidR="00562FA1" w:rsidRPr="00E15D47" w:rsidRDefault="00562FA1" w:rsidP="00562FA1"/>
    <w:p w:rsidR="0075677C" w:rsidRDefault="00562FA1" w:rsidP="0075677C">
      <w:r w:rsidRPr="00E15D47">
        <w:tab/>
      </w:r>
      <w:proofErr w:type="spellStart"/>
      <w:r w:rsidR="0075677C" w:rsidRPr="00E15D47">
        <w:t>Ms</w:t>
      </w:r>
      <w:proofErr w:type="spellEnd"/>
      <w:r w:rsidR="0075677C" w:rsidRPr="00E15D47">
        <w:t xml:space="preserve"> Dawn Clements, Hospices</w:t>
      </w:r>
    </w:p>
    <w:p w:rsidR="00055C46" w:rsidRDefault="00055C46" w:rsidP="0075677C">
      <w:r>
        <w:tab/>
      </w:r>
      <w:r w:rsidRPr="00055C46">
        <w:t>Cllr Chris Pearson, NYCC</w:t>
      </w:r>
    </w:p>
    <w:p w:rsidR="00055C46" w:rsidRPr="00E15D47" w:rsidRDefault="00055C46" w:rsidP="0075677C">
      <w:r>
        <w:tab/>
      </w:r>
      <w:r w:rsidRPr="00055C46">
        <w:t>Mrs Karen Porter, Project Choice</w:t>
      </w:r>
    </w:p>
    <w:p w:rsidR="001B1791" w:rsidRDefault="004116AA" w:rsidP="004116AA">
      <w:pPr>
        <w:ind w:firstLine="720"/>
      </w:pPr>
      <w:proofErr w:type="spellStart"/>
      <w:r w:rsidRPr="00EF3197">
        <w:t>Mr</w:t>
      </w:r>
      <w:proofErr w:type="spellEnd"/>
      <w:r w:rsidRPr="00EF3197">
        <w:t xml:space="preserve"> Gerry Richardson, University of York</w:t>
      </w:r>
    </w:p>
    <w:p w:rsidR="004116AA" w:rsidRDefault="004116AA" w:rsidP="00953151">
      <w:pPr>
        <w:rPr>
          <w:b/>
          <w:color w:val="0072C6" w:themeColor="text2"/>
        </w:rPr>
      </w:pPr>
    </w:p>
    <w:p w:rsidR="00562FA1" w:rsidRPr="00E15D47" w:rsidRDefault="00562FA1" w:rsidP="00953151">
      <w:pPr>
        <w:rPr>
          <w:b/>
          <w:color w:val="0072C6" w:themeColor="text2"/>
        </w:rPr>
      </w:pPr>
      <w:r w:rsidRPr="00E15D47">
        <w:rPr>
          <w:b/>
          <w:color w:val="0072C6" w:themeColor="text2"/>
        </w:rPr>
        <w:t>Staff Governors</w:t>
      </w:r>
    </w:p>
    <w:p w:rsidR="00562FA1" w:rsidRPr="00E15D47" w:rsidRDefault="00562FA1" w:rsidP="00953151"/>
    <w:p w:rsidR="00562FA1" w:rsidRPr="00E15D47" w:rsidRDefault="00562FA1" w:rsidP="00953151">
      <w:r w:rsidRPr="00E15D47">
        <w:tab/>
      </w:r>
      <w:proofErr w:type="spellStart"/>
      <w:r w:rsidRPr="00E15D47">
        <w:t>Dr</w:t>
      </w:r>
      <w:proofErr w:type="spellEnd"/>
      <w:r w:rsidRPr="00E15D47">
        <w:t xml:space="preserve"> Andrew Bennett, Scarborough/</w:t>
      </w:r>
      <w:proofErr w:type="spellStart"/>
      <w:r w:rsidRPr="00E15D47">
        <w:t>Bridlington</w:t>
      </w:r>
      <w:proofErr w:type="spellEnd"/>
    </w:p>
    <w:p w:rsidR="00FB3B55" w:rsidRDefault="00FB3B55" w:rsidP="00D97E90">
      <w:pPr>
        <w:ind w:firstLine="720"/>
      </w:pPr>
      <w:r w:rsidRPr="00FB3B55">
        <w:t>Mrs Helen Noble, Scarborough/</w:t>
      </w:r>
      <w:proofErr w:type="spellStart"/>
      <w:r w:rsidRPr="00FB3B55">
        <w:t>Bridlington</w:t>
      </w:r>
      <w:proofErr w:type="spellEnd"/>
    </w:p>
    <w:p w:rsidR="0075677C" w:rsidRPr="00E15D47" w:rsidRDefault="0075677C" w:rsidP="00D97E90">
      <w:pPr>
        <w:ind w:firstLine="720"/>
      </w:pPr>
      <w:r w:rsidRPr="00E15D47">
        <w:t>Mrs Sharon Hurst, Community</w:t>
      </w:r>
    </w:p>
    <w:p w:rsidR="001B1791" w:rsidRPr="00E15D47" w:rsidRDefault="00562FA1" w:rsidP="00953151">
      <w:r w:rsidRPr="00E15D47">
        <w:tab/>
      </w:r>
      <w:proofErr w:type="spellStart"/>
      <w:r w:rsidRPr="00E15D47">
        <w:t>Mr</w:t>
      </w:r>
      <w:proofErr w:type="spellEnd"/>
      <w:r w:rsidRPr="00E15D47">
        <w:t xml:space="preserve"> Mick Lee, York</w:t>
      </w:r>
    </w:p>
    <w:p w:rsidR="00E6549A" w:rsidRDefault="00E6549A" w:rsidP="00E6549A">
      <w:pPr>
        <w:ind w:firstLine="720"/>
      </w:pPr>
      <w:r w:rsidRPr="00E15D47">
        <w:t>Mrs Jill Sykes, York</w:t>
      </w:r>
    </w:p>
    <w:p w:rsidR="00562FA1" w:rsidRPr="00E15D47" w:rsidRDefault="00562FA1" w:rsidP="00953151"/>
    <w:p w:rsidR="00562FA1" w:rsidRPr="00E15D47" w:rsidRDefault="00562FA1" w:rsidP="00953151">
      <w:pPr>
        <w:rPr>
          <w:b/>
          <w:color w:val="0072C6" w:themeColor="text2"/>
        </w:rPr>
      </w:pPr>
      <w:r w:rsidRPr="00E15D47">
        <w:rPr>
          <w:b/>
          <w:color w:val="0072C6" w:themeColor="text2"/>
        </w:rPr>
        <w:t>Attendance</w:t>
      </w:r>
    </w:p>
    <w:p w:rsidR="00562FA1" w:rsidRPr="00D97E90" w:rsidRDefault="00562FA1" w:rsidP="00953151">
      <w:pPr>
        <w:rPr>
          <w:highlight w:val="yellow"/>
        </w:rPr>
      </w:pPr>
    </w:p>
    <w:p w:rsidR="00FB3B55" w:rsidRDefault="00562FA1" w:rsidP="00055C46">
      <w:pPr>
        <w:ind w:left="252" w:hanging="252"/>
      </w:pPr>
      <w:r w:rsidRPr="00E15D47">
        <w:tab/>
      </w:r>
      <w:r w:rsidRPr="00E15D47">
        <w:tab/>
      </w:r>
      <w:proofErr w:type="spellStart"/>
      <w:r w:rsidR="00055C46">
        <w:t>Ms</w:t>
      </w:r>
      <w:proofErr w:type="spellEnd"/>
      <w:r w:rsidR="00055C46">
        <w:t xml:space="preserve"> Jennie Adams, NED</w:t>
      </w:r>
    </w:p>
    <w:p w:rsidR="00055C46" w:rsidRDefault="00055C46" w:rsidP="00055C46">
      <w:pPr>
        <w:ind w:left="252" w:hanging="252"/>
      </w:pPr>
      <w:r>
        <w:tab/>
      </w:r>
      <w:r>
        <w:tab/>
      </w:r>
      <w:proofErr w:type="spellStart"/>
      <w:r>
        <w:t>Mr</w:t>
      </w:r>
      <w:proofErr w:type="spellEnd"/>
      <w:r>
        <w:t xml:space="preserve"> Mike </w:t>
      </w:r>
      <w:proofErr w:type="spellStart"/>
      <w:r>
        <w:t>Keaney</w:t>
      </w:r>
      <w:proofErr w:type="spellEnd"/>
      <w:r>
        <w:t>, NED</w:t>
      </w:r>
    </w:p>
    <w:p w:rsidR="00055C46" w:rsidRDefault="00055C46" w:rsidP="00055C46">
      <w:pPr>
        <w:ind w:left="252" w:hanging="252"/>
      </w:pPr>
      <w:r>
        <w:tab/>
      </w:r>
      <w:r>
        <w:tab/>
      </w:r>
      <w:proofErr w:type="spellStart"/>
      <w:r>
        <w:t>Ms</w:t>
      </w:r>
      <w:proofErr w:type="spellEnd"/>
      <w:r>
        <w:t xml:space="preserve"> Dianne Willcocks, NED</w:t>
      </w:r>
    </w:p>
    <w:p w:rsidR="00055C46" w:rsidRDefault="00055C46" w:rsidP="00055C46">
      <w:pPr>
        <w:ind w:left="252" w:hanging="252"/>
      </w:pPr>
      <w:r>
        <w:tab/>
      </w:r>
      <w:r>
        <w:tab/>
      </w:r>
      <w:proofErr w:type="spellStart"/>
      <w:r>
        <w:t>Mr</w:t>
      </w:r>
      <w:proofErr w:type="spellEnd"/>
      <w:r>
        <w:t xml:space="preserve"> Andrew Bertram, Deputy Chief Executive</w:t>
      </w:r>
    </w:p>
    <w:p w:rsidR="00055C46" w:rsidRDefault="00EC5E2E" w:rsidP="00055C46">
      <w:pPr>
        <w:ind w:left="252" w:hanging="252"/>
      </w:pPr>
      <w:r>
        <w:tab/>
      </w:r>
      <w:r>
        <w:tab/>
      </w:r>
      <w:proofErr w:type="spellStart"/>
      <w:r w:rsidR="00055C46">
        <w:t>Mr</w:t>
      </w:r>
      <w:proofErr w:type="spellEnd"/>
      <w:r w:rsidR="00055C46">
        <w:t xml:space="preserve"> Brian Golding, Director of </w:t>
      </w:r>
      <w:r>
        <w:t>YTHFM LLP</w:t>
      </w:r>
    </w:p>
    <w:p w:rsidR="00055C46" w:rsidRDefault="00055C46" w:rsidP="00055C46">
      <w:pPr>
        <w:ind w:left="252" w:hanging="252"/>
      </w:pPr>
      <w:r>
        <w:tab/>
      </w:r>
      <w:r>
        <w:tab/>
      </w:r>
      <w:proofErr w:type="spellStart"/>
      <w:r>
        <w:t>Mr</w:t>
      </w:r>
      <w:proofErr w:type="spellEnd"/>
      <w:r>
        <w:t xml:space="preserve"> Jamie Todd, Directorate Manager for Elderly Care</w:t>
      </w:r>
    </w:p>
    <w:p w:rsidR="004037D7" w:rsidRDefault="004037D7" w:rsidP="00015DCC">
      <w:pPr>
        <w:ind w:left="252" w:hanging="252"/>
      </w:pPr>
      <w:r w:rsidRPr="00E15D47">
        <w:tab/>
      </w:r>
      <w:r w:rsidRPr="00E15D47">
        <w:tab/>
        <w:t>Mrs Lynda Provins, Foundation Trust Secretary</w:t>
      </w:r>
    </w:p>
    <w:p w:rsidR="00FB3B55" w:rsidRDefault="00FB3B55" w:rsidP="00015DCC">
      <w:pPr>
        <w:ind w:left="252" w:hanging="252"/>
      </w:pPr>
      <w:r>
        <w:tab/>
      </w:r>
      <w:r>
        <w:tab/>
        <w:t>Mrs Tracy Astley, Assistant to Foundation Trust Secretary</w:t>
      </w:r>
    </w:p>
    <w:p w:rsidR="004C27C0" w:rsidRDefault="004C27C0" w:rsidP="00015DCC">
      <w:pPr>
        <w:ind w:left="252" w:hanging="252"/>
      </w:pPr>
    </w:p>
    <w:p w:rsidR="004C27C0" w:rsidRDefault="004C27C0" w:rsidP="004C27C0">
      <w:pPr>
        <w:ind w:left="252" w:hanging="252"/>
        <w:rPr>
          <w:b/>
          <w:color w:val="0070C0"/>
        </w:rPr>
      </w:pPr>
    </w:p>
    <w:p w:rsidR="004C27C0" w:rsidRPr="00B206E0" w:rsidRDefault="004C27C0" w:rsidP="004C27C0">
      <w:pPr>
        <w:ind w:left="252" w:hanging="252"/>
        <w:rPr>
          <w:b/>
          <w:color w:val="0070C0"/>
        </w:rPr>
      </w:pPr>
      <w:r w:rsidRPr="00B206E0">
        <w:rPr>
          <w:b/>
          <w:color w:val="0070C0"/>
        </w:rPr>
        <w:t>Observer</w:t>
      </w:r>
    </w:p>
    <w:p w:rsidR="004C27C0" w:rsidRDefault="004C27C0" w:rsidP="004C27C0">
      <w:pPr>
        <w:ind w:left="252" w:hanging="252"/>
      </w:pPr>
    </w:p>
    <w:p w:rsidR="004C27C0" w:rsidRDefault="004C27C0" w:rsidP="004C27C0">
      <w:pPr>
        <w:ind w:left="252" w:hanging="252"/>
      </w:pPr>
      <w:r>
        <w:tab/>
      </w:r>
      <w:r>
        <w:tab/>
      </w:r>
      <w:proofErr w:type="spellStart"/>
      <w:r>
        <w:t>M</w:t>
      </w:r>
      <w:r w:rsidR="004028B8">
        <w:t>s</w:t>
      </w:r>
      <w:proofErr w:type="spellEnd"/>
      <w:r w:rsidR="004028B8">
        <w:t xml:space="preserve"> Lisa Smith</w:t>
      </w:r>
      <w:r>
        <w:t xml:space="preserve"> - aspiring NED</w:t>
      </w:r>
    </w:p>
    <w:p w:rsidR="004028B8" w:rsidRDefault="004028B8" w:rsidP="004C27C0">
      <w:pPr>
        <w:ind w:left="252" w:hanging="252"/>
      </w:pPr>
      <w:r>
        <w:tab/>
      </w:r>
      <w:r>
        <w:tab/>
      </w:r>
      <w:proofErr w:type="spellStart"/>
      <w:r>
        <w:t>Mr</w:t>
      </w:r>
      <w:proofErr w:type="spellEnd"/>
      <w:r>
        <w:t xml:space="preserve"> Bill Black - FT member</w:t>
      </w:r>
    </w:p>
    <w:p w:rsidR="004028B8" w:rsidRDefault="004028B8" w:rsidP="004C27C0">
      <w:pPr>
        <w:ind w:left="252" w:hanging="252"/>
      </w:pPr>
      <w:r>
        <w:tab/>
      </w:r>
      <w:r>
        <w:tab/>
      </w:r>
      <w:proofErr w:type="spellStart"/>
      <w:r>
        <w:t>Ms</w:t>
      </w:r>
      <w:proofErr w:type="spellEnd"/>
      <w:r>
        <w:t xml:space="preserve"> Jill Gaunt - FT member</w:t>
      </w:r>
    </w:p>
    <w:p w:rsidR="004028B8" w:rsidRDefault="004028B8" w:rsidP="004C27C0">
      <w:pPr>
        <w:ind w:left="252" w:hanging="252"/>
      </w:pPr>
      <w:r>
        <w:tab/>
      </w:r>
      <w:r>
        <w:tab/>
      </w:r>
      <w:proofErr w:type="spellStart"/>
      <w:r>
        <w:t>Mr</w:t>
      </w:r>
      <w:proofErr w:type="spellEnd"/>
      <w:r>
        <w:t xml:space="preserve"> Carl </w:t>
      </w:r>
      <w:proofErr w:type="spellStart"/>
      <w:r>
        <w:t>Gaughan</w:t>
      </w:r>
      <w:proofErr w:type="spellEnd"/>
      <w:r>
        <w:t xml:space="preserve"> - BDL</w:t>
      </w:r>
    </w:p>
    <w:p w:rsidR="004C27C0" w:rsidRPr="00E15D47" w:rsidRDefault="004C27C0" w:rsidP="00015DCC">
      <w:pPr>
        <w:ind w:left="252" w:hanging="252"/>
      </w:pPr>
    </w:p>
    <w:p w:rsidR="00D26A48" w:rsidRPr="00E15D47" w:rsidRDefault="00D26A48" w:rsidP="00953151">
      <w:r w:rsidRPr="00E15D47">
        <w:rPr>
          <w:rStyle w:val="Heading2Char"/>
        </w:rPr>
        <w:t>Apologies for Absence:</w:t>
      </w:r>
      <w:r w:rsidRPr="00E15D47">
        <w:t xml:space="preserve"> </w:t>
      </w:r>
    </w:p>
    <w:p w:rsidR="00697337" w:rsidRPr="00E15D47" w:rsidRDefault="00697337" w:rsidP="00953151"/>
    <w:p w:rsidR="00055C46" w:rsidRDefault="00055C46" w:rsidP="00FF3954">
      <w:pPr>
        <w:ind w:firstLine="720"/>
      </w:pPr>
      <w:proofErr w:type="spellStart"/>
      <w:r w:rsidRPr="00055C46">
        <w:t>Mr</w:t>
      </w:r>
      <w:proofErr w:type="spellEnd"/>
      <w:r w:rsidRPr="00055C46">
        <w:t xml:space="preserve"> Andrew Butler, Ryedale &amp; East Yorkshire</w:t>
      </w:r>
    </w:p>
    <w:p w:rsidR="004028B8" w:rsidRDefault="004028B8" w:rsidP="00FF3954">
      <w:pPr>
        <w:ind w:firstLine="720"/>
      </w:pPr>
      <w:proofErr w:type="spellStart"/>
      <w:r w:rsidRPr="004028B8">
        <w:t>Mr</w:t>
      </w:r>
      <w:proofErr w:type="spellEnd"/>
      <w:r w:rsidRPr="004028B8">
        <w:t xml:space="preserve"> Stephen Hinchliffe, </w:t>
      </w:r>
      <w:proofErr w:type="spellStart"/>
      <w:r w:rsidRPr="004028B8">
        <w:t>Whitby</w:t>
      </w:r>
      <w:proofErr w:type="spellEnd"/>
    </w:p>
    <w:p w:rsidR="00055C46" w:rsidRDefault="004028B8" w:rsidP="00FF3954">
      <w:pPr>
        <w:ind w:firstLine="720"/>
      </w:pPr>
      <w:proofErr w:type="spellStart"/>
      <w:r w:rsidRPr="004028B8">
        <w:t>Mr</w:t>
      </w:r>
      <w:proofErr w:type="spellEnd"/>
      <w:r w:rsidRPr="004028B8">
        <w:t xml:space="preserve"> Clive Neale, </w:t>
      </w:r>
      <w:proofErr w:type="spellStart"/>
      <w:r w:rsidRPr="004028B8">
        <w:t>Bridlington</w:t>
      </w:r>
      <w:proofErr w:type="spellEnd"/>
    </w:p>
    <w:p w:rsidR="004C27C0" w:rsidRDefault="004C27C0" w:rsidP="00FF3954">
      <w:pPr>
        <w:ind w:firstLine="720"/>
      </w:pPr>
      <w:proofErr w:type="spellStart"/>
      <w:r w:rsidRPr="00E15D47">
        <w:t>Mr</w:t>
      </w:r>
      <w:proofErr w:type="spellEnd"/>
      <w:r w:rsidRPr="00E15D47">
        <w:t xml:space="preserve"> Mike Proctor, Chief Executive</w:t>
      </w:r>
    </w:p>
    <w:p w:rsidR="00FF3954" w:rsidRDefault="00FF3954" w:rsidP="00D97E90"/>
    <w:p w:rsidR="00D26A48" w:rsidRPr="00A8084A" w:rsidRDefault="00213F91" w:rsidP="00953151">
      <w:pPr>
        <w:rPr>
          <w:b/>
          <w:color w:val="0072C6" w:themeColor="text2"/>
        </w:rPr>
      </w:pPr>
      <w:r w:rsidRPr="00A8084A">
        <w:rPr>
          <w:b/>
          <w:color w:val="0072C6" w:themeColor="text2"/>
        </w:rPr>
        <w:t>1</w:t>
      </w:r>
      <w:r w:rsidR="00EE7CFC">
        <w:rPr>
          <w:b/>
          <w:color w:val="0072C6" w:themeColor="text2"/>
        </w:rPr>
        <w:t>8</w:t>
      </w:r>
      <w:r w:rsidRPr="00A8084A">
        <w:rPr>
          <w:b/>
          <w:color w:val="0072C6" w:themeColor="text2"/>
        </w:rPr>
        <w:t>/</w:t>
      </w:r>
      <w:r w:rsidR="003549A0">
        <w:rPr>
          <w:b/>
          <w:color w:val="0072C6" w:themeColor="text2"/>
        </w:rPr>
        <w:t>32</w:t>
      </w:r>
      <w:r w:rsidR="00697337" w:rsidRPr="00A8084A">
        <w:rPr>
          <w:b/>
          <w:color w:val="0072C6" w:themeColor="text2"/>
        </w:rPr>
        <w:tab/>
        <w:t>Chair’s Introduction and Welcome</w:t>
      </w:r>
    </w:p>
    <w:p w:rsidR="00697337" w:rsidRPr="00A8084A" w:rsidRDefault="00697337" w:rsidP="00953151">
      <w:pPr>
        <w:rPr>
          <w:b/>
          <w:color w:val="0072C6" w:themeColor="text2"/>
        </w:rPr>
      </w:pPr>
    </w:p>
    <w:p w:rsidR="00102B8B" w:rsidRPr="00E15D47" w:rsidRDefault="00FF3954" w:rsidP="00697337">
      <w:r>
        <w:t>Sue Symington</w:t>
      </w:r>
      <w:r w:rsidR="00D97E90" w:rsidRPr="00E15D47">
        <w:t xml:space="preserve"> </w:t>
      </w:r>
      <w:r w:rsidR="00697337" w:rsidRPr="00E15D47">
        <w:t>welcomed everyone to the meeting</w:t>
      </w:r>
      <w:r w:rsidR="00D757AE" w:rsidRPr="00E15D47">
        <w:t>.</w:t>
      </w:r>
    </w:p>
    <w:p w:rsidR="00B04D62" w:rsidRPr="00E15D47" w:rsidRDefault="00B04D62" w:rsidP="00697337">
      <w:pPr>
        <w:rPr>
          <w:b/>
          <w:color w:val="FF0000"/>
        </w:rPr>
      </w:pPr>
    </w:p>
    <w:p w:rsidR="00697337" w:rsidRPr="00E15D47" w:rsidRDefault="00213F91" w:rsidP="00697337">
      <w:pPr>
        <w:rPr>
          <w:b/>
          <w:color w:val="0072C6" w:themeColor="text2"/>
        </w:rPr>
      </w:pPr>
      <w:r w:rsidRPr="00E15D47">
        <w:rPr>
          <w:b/>
          <w:color w:val="0072C6" w:themeColor="text2"/>
        </w:rPr>
        <w:t>1</w:t>
      </w:r>
      <w:r w:rsidR="00EE7CFC">
        <w:rPr>
          <w:b/>
          <w:color w:val="0072C6" w:themeColor="text2"/>
        </w:rPr>
        <w:t>8</w:t>
      </w:r>
      <w:r w:rsidRPr="00E15D47">
        <w:rPr>
          <w:b/>
          <w:color w:val="0072C6" w:themeColor="text2"/>
        </w:rPr>
        <w:t>/</w:t>
      </w:r>
      <w:r w:rsidR="003549A0">
        <w:rPr>
          <w:b/>
          <w:color w:val="0072C6" w:themeColor="text2"/>
        </w:rPr>
        <w:t>33</w:t>
      </w:r>
      <w:r w:rsidR="00697337" w:rsidRPr="00E15D47">
        <w:rPr>
          <w:b/>
          <w:color w:val="0072C6" w:themeColor="text2"/>
        </w:rPr>
        <w:tab/>
        <w:t>Declarations of Interest</w:t>
      </w:r>
    </w:p>
    <w:p w:rsidR="00697337" w:rsidRPr="00E15D47" w:rsidRDefault="00697337" w:rsidP="00697337">
      <w:pPr>
        <w:rPr>
          <w:b/>
          <w:color w:val="FF0000"/>
        </w:rPr>
      </w:pPr>
    </w:p>
    <w:p w:rsidR="007E3DA9" w:rsidRDefault="00697337" w:rsidP="00697337">
      <w:r w:rsidRPr="004C27C0">
        <w:t>There w</w:t>
      </w:r>
      <w:r w:rsidR="003549A0">
        <w:t xml:space="preserve">ere two </w:t>
      </w:r>
      <w:r w:rsidRPr="004C27C0">
        <w:t>declaration</w:t>
      </w:r>
      <w:r w:rsidR="0023390E">
        <w:t>s</w:t>
      </w:r>
      <w:r w:rsidRPr="004C27C0">
        <w:t xml:space="preserve"> of interest</w:t>
      </w:r>
      <w:r w:rsidR="004C27C0" w:rsidRPr="004C27C0">
        <w:t>.</w:t>
      </w:r>
    </w:p>
    <w:p w:rsidR="003549A0" w:rsidRDefault="003549A0" w:rsidP="00697337"/>
    <w:p w:rsidR="003549A0" w:rsidRPr="003549A0" w:rsidRDefault="003549A0" w:rsidP="003549A0">
      <w:pPr>
        <w:pStyle w:val="ListParagraph"/>
        <w:numPr>
          <w:ilvl w:val="0"/>
          <w:numId w:val="30"/>
        </w:numPr>
        <w:rPr>
          <w:b w:val="0"/>
          <w:color w:val="auto"/>
        </w:rPr>
      </w:pPr>
      <w:r w:rsidRPr="003549A0">
        <w:rPr>
          <w:b w:val="0"/>
          <w:color w:val="auto"/>
        </w:rPr>
        <w:t>Andrew Bennett is now working for the LLP.</w:t>
      </w:r>
    </w:p>
    <w:p w:rsidR="003549A0" w:rsidRPr="003549A0" w:rsidRDefault="003549A0" w:rsidP="003549A0">
      <w:pPr>
        <w:pStyle w:val="ListParagraph"/>
        <w:numPr>
          <w:ilvl w:val="0"/>
          <w:numId w:val="30"/>
        </w:numPr>
        <w:rPr>
          <w:b w:val="0"/>
          <w:color w:val="auto"/>
        </w:rPr>
      </w:pPr>
      <w:r w:rsidRPr="003549A0">
        <w:rPr>
          <w:b w:val="0"/>
          <w:color w:val="auto"/>
        </w:rPr>
        <w:t xml:space="preserve">Richard Thompson has been a local </w:t>
      </w:r>
      <w:proofErr w:type="spellStart"/>
      <w:r w:rsidRPr="003549A0">
        <w:rPr>
          <w:b w:val="0"/>
          <w:color w:val="auto"/>
        </w:rPr>
        <w:t>council</w:t>
      </w:r>
      <w:r>
        <w:rPr>
          <w:b w:val="0"/>
          <w:color w:val="auto"/>
        </w:rPr>
        <w:t>l</w:t>
      </w:r>
      <w:r w:rsidRPr="003549A0">
        <w:rPr>
          <w:b w:val="0"/>
          <w:color w:val="auto"/>
        </w:rPr>
        <w:t>or</w:t>
      </w:r>
      <w:proofErr w:type="spellEnd"/>
      <w:r w:rsidRPr="003549A0">
        <w:rPr>
          <w:b w:val="0"/>
          <w:color w:val="auto"/>
        </w:rPr>
        <w:t xml:space="preserve"> since 1985 for </w:t>
      </w:r>
      <w:r w:rsidR="0023390E">
        <w:rPr>
          <w:b w:val="0"/>
          <w:color w:val="auto"/>
        </w:rPr>
        <w:t>Newby</w:t>
      </w:r>
      <w:r w:rsidRPr="0023390E">
        <w:rPr>
          <w:b w:val="0"/>
          <w:color w:val="auto"/>
        </w:rPr>
        <w:t>/</w:t>
      </w:r>
      <w:proofErr w:type="spellStart"/>
      <w:r w:rsidRPr="0023390E">
        <w:rPr>
          <w:b w:val="0"/>
          <w:color w:val="auto"/>
        </w:rPr>
        <w:t>Scalby</w:t>
      </w:r>
      <w:proofErr w:type="spellEnd"/>
      <w:r>
        <w:rPr>
          <w:b w:val="0"/>
          <w:color w:val="auto"/>
        </w:rPr>
        <w:t xml:space="preserve"> Parish Council.</w:t>
      </w:r>
    </w:p>
    <w:p w:rsidR="007E3DA9" w:rsidRPr="00FF3954" w:rsidRDefault="007E3DA9" w:rsidP="00697337">
      <w:pPr>
        <w:rPr>
          <w:highlight w:val="yellow"/>
        </w:rPr>
      </w:pPr>
    </w:p>
    <w:p w:rsidR="00D26A48" w:rsidRPr="001F3DBE" w:rsidRDefault="00213F91" w:rsidP="00953151">
      <w:pPr>
        <w:pStyle w:val="Heading2"/>
      </w:pPr>
      <w:r w:rsidRPr="001F3DBE">
        <w:t>1</w:t>
      </w:r>
      <w:r w:rsidR="00EE7CFC">
        <w:t>8</w:t>
      </w:r>
      <w:r w:rsidRPr="001F3DBE">
        <w:t>/</w:t>
      </w:r>
      <w:r w:rsidR="003549A0">
        <w:t>34</w:t>
      </w:r>
      <w:r w:rsidR="00697337" w:rsidRPr="001F3DBE">
        <w:tab/>
      </w:r>
      <w:r w:rsidR="00D26A48" w:rsidRPr="001F3DBE">
        <w:t xml:space="preserve">Minutes of the meeting held on the </w:t>
      </w:r>
      <w:r w:rsidR="003549A0">
        <w:t>21 September</w:t>
      </w:r>
      <w:r w:rsidR="00697337" w:rsidRPr="001F3DBE">
        <w:t xml:space="preserve"> 201</w:t>
      </w:r>
      <w:r w:rsidR="00B02F9B" w:rsidRPr="001F3DBE">
        <w:t>8</w:t>
      </w:r>
    </w:p>
    <w:p w:rsidR="00D26A48" w:rsidRPr="001F3DBE" w:rsidRDefault="00D26A48" w:rsidP="00953151"/>
    <w:p w:rsidR="00015DCC" w:rsidRPr="008B6093" w:rsidRDefault="00015DCC" w:rsidP="00015DCC">
      <w:pPr>
        <w:rPr>
          <w:highlight w:val="yellow"/>
        </w:rPr>
      </w:pPr>
      <w:r w:rsidRPr="001F3DBE">
        <w:t xml:space="preserve">The minutes of the meeting held on the </w:t>
      </w:r>
      <w:r w:rsidR="003549A0">
        <w:t>21 September</w:t>
      </w:r>
      <w:r w:rsidRPr="001F3DBE">
        <w:t xml:space="preserve"> 201</w:t>
      </w:r>
      <w:r w:rsidR="00B02F9B" w:rsidRPr="001F3DBE">
        <w:t>8</w:t>
      </w:r>
      <w:r w:rsidRPr="001F3DBE">
        <w:t xml:space="preserve"> were agreed as a correct record</w:t>
      </w:r>
      <w:r w:rsidR="004C27C0">
        <w:t>.</w:t>
      </w:r>
    </w:p>
    <w:p w:rsidR="00697337" w:rsidRPr="00A8084A" w:rsidRDefault="00697337" w:rsidP="00953151">
      <w:pPr>
        <w:pStyle w:val="Heading2"/>
      </w:pPr>
    </w:p>
    <w:p w:rsidR="00D26A48" w:rsidRPr="00A8084A" w:rsidRDefault="00213F91" w:rsidP="00953151">
      <w:pPr>
        <w:pStyle w:val="Heading2"/>
      </w:pPr>
      <w:r w:rsidRPr="00A8084A">
        <w:t>1</w:t>
      </w:r>
      <w:r w:rsidR="00EE7CFC">
        <w:t>8</w:t>
      </w:r>
      <w:r w:rsidRPr="00A8084A">
        <w:t>/</w:t>
      </w:r>
      <w:r w:rsidR="003549A0">
        <w:t>35</w:t>
      </w:r>
      <w:r w:rsidR="00697337" w:rsidRPr="00A8084A">
        <w:tab/>
      </w:r>
      <w:r w:rsidR="00D26A48" w:rsidRPr="00A8084A">
        <w:t>Matters arising from the minutes</w:t>
      </w:r>
    </w:p>
    <w:p w:rsidR="007857C8" w:rsidRPr="00A8084A" w:rsidRDefault="007857C8" w:rsidP="00953151"/>
    <w:p w:rsidR="005F2BAB" w:rsidRDefault="00650D46" w:rsidP="00015DCC">
      <w:r>
        <w:t>There were no matters arising.</w:t>
      </w:r>
    </w:p>
    <w:p w:rsidR="00650D46" w:rsidRDefault="00650D46" w:rsidP="00015DCC"/>
    <w:p w:rsidR="005F2BAB" w:rsidRDefault="005F2BAB" w:rsidP="00015DCC">
      <w:pPr>
        <w:rPr>
          <w:u w:val="single"/>
        </w:rPr>
      </w:pPr>
      <w:r>
        <w:rPr>
          <w:u w:val="single"/>
        </w:rPr>
        <w:t>Action Log</w:t>
      </w:r>
    </w:p>
    <w:p w:rsidR="00776177" w:rsidRDefault="00776177" w:rsidP="00015DCC"/>
    <w:p w:rsidR="00776177" w:rsidRDefault="00776177" w:rsidP="00015DCC">
      <w:r>
        <w:t>Nurse Recruitment – this was discussed at the Board to Board meeting in October.</w:t>
      </w:r>
    </w:p>
    <w:p w:rsidR="005F2BAB" w:rsidRDefault="005F2BAB" w:rsidP="00015DCC"/>
    <w:p w:rsidR="002F1C53" w:rsidRDefault="00213F91" w:rsidP="0003113B">
      <w:pPr>
        <w:pStyle w:val="Heading2"/>
        <w:rPr>
          <w:color w:val="0072C6" w:themeColor="text2"/>
        </w:rPr>
      </w:pPr>
      <w:r w:rsidRPr="00A8084A">
        <w:rPr>
          <w:color w:val="0072C6" w:themeColor="text2"/>
        </w:rPr>
        <w:t>1</w:t>
      </w:r>
      <w:r w:rsidR="00EE7CFC">
        <w:rPr>
          <w:color w:val="0072C6" w:themeColor="text2"/>
        </w:rPr>
        <w:t>8</w:t>
      </w:r>
      <w:r w:rsidRPr="00A8084A">
        <w:rPr>
          <w:color w:val="0072C6" w:themeColor="text2"/>
        </w:rPr>
        <w:t>/</w:t>
      </w:r>
      <w:r w:rsidR="003549A0">
        <w:rPr>
          <w:color w:val="0072C6" w:themeColor="text2"/>
        </w:rPr>
        <w:t>36</w:t>
      </w:r>
      <w:r w:rsidR="006A5A7B" w:rsidRPr="00A8084A">
        <w:rPr>
          <w:color w:val="0072C6" w:themeColor="text2"/>
        </w:rPr>
        <w:tab/>
      </w:r>
      <w:r w:rsidR="00697337" w:rsidRPr="00A8084A">
        <w:rPr>
          <w:color w:val="0072C6" w:themeColor="text2"/>
        </w:rPr>
        <w:t>Update from the Private Meeting held earlier</w:t>
      </w:r>
    </w:p>
    <w:p w:rsidR="0003113B" w:rsidRDefault="0003113B" w:rsidP="0003113B"/>
    <w:p w:rsidR="0003113B" w:rsidRDefault="00A93AD1" w:rsidP="0003113B">
      <w:r>
        <w:t xml:space="preserve">Mrs Symington updated the committee on the topics discussed in the private meeting held earlier.  </w:t>
      </w:r>
    </w:p>
    <w:p w:rsidR="00A93AD1" w:rsidRDefault="00A93AD1" w:rsidP="0003113B"/>
    <w:p w:rsidR="00A93AD1" w:rsidRPr="00A93AD1" w:rsidRDefault="00A93AD1" w:rsidP="00A93AD1">
      <w:pPr>
        <w:pStyle w:val="ListParagraph"/>
        <w:numPr>
          <w:ilvl w:val="0"/>
          <w:numId w:val="23"/>
        </w:numPr>
        <w:rPr>
          <w:b w:val="0"/>
          <w:color w:val="auto"/>
        </w:rPr>
      </w:pPr>
      <w:r w:rsidRPr="00A93AD1">
        <w:rPr>
          <w:b w:val="0"/>
          <w:color w:val="auto"/>
        </w:rPr>
        <w:t>Chairs Report</w:t>
      </w:r>
    </w:p>
    <w:p w:rsidR="00A93AD1" w:rsidRPr="00A93AD1" w:rsidRDefault="00A93AD1" w:rsidP="00A93AD1">
      <w:pPr>
        <w:pStyle w:val="ListParagraph"/>
        <w:numPr>
          <w:ilvl w:val="0"/>
          <w:numId w:val="23"/>
        </w:numPr>
        <w:rPr>
          <w:b w:val="0"/>
          <w:color w:val="auto"/>
        </w:rPr>
      </w:pPr>
      <w:r w:rsidRPr="00A93AD1">
        <w:rPr>
          <w:b w:val="0"/>
          <w:color w:val="auto"/>
        </w:rPr>
        <w:t>Feedback from the Governors Forum</w:t>
      </w:r>
    </w:p>
    <w:p w:rsidR="00A93AD1" w:rsidRPr="00A93AD1" w:rsidRDefault="009A1C66" w:rsidP="00A93AD1">
      <w:pPr>
        <w:pStyle w:val="ListParagraph"/>
        <w:numPr>
          <w:ilvl w:val="0"/>
          <w:numId w:val="23"/>
        </w:numPr>
        <w:rPr>
          <w:b w:val="0"/>
          <w:color w:val="auto"/>
        </w:rPr>
      </w:pPr>
      <w:r>
        <w:rPr>
          <w:b w:val="0"/>
          <w:color w:val="auto"/>
        </w:rPr>
        <w:t>Council of Governor's meetings - timings and format</w:t>
      </w:r>
    </w:p>
    <w:p w:rsidR="00A93AD1" w:rsidRPr="00A93AD1" w:rsidRDefault="00A93AD1" w:rsidP="00A93AD1">
      <w:pPr>
        <w:pStyle w:val="ListParagraph"/>
        <w:numPr>
          <w:ilvl w:val="0"/>
          <w:numId w:val="23"/>
        </w:numPr>
        <w:rPr>
          <w:b w:val="0"/>
          <w:color w:val="auto"/>
        </w:rPr>
      </w:pPr>
      <w:r w:rsidRPr="00A93AD1">
        <w:rPr>
          <w:b w:val="0"/>
          <w:color w:val="auto"/>
        </w:rPr>
        <w:t>Chief Executive Appointment</w:t>
      </w:r>
    </w:p>
    <w:p w:rsidR="00A93AD1" w:rsidRPr="00A93AD1" w:rsidRDefault="009A1C66" w:rsidP="00A93AD1">
      <w:pPr>
        <w:pStyle w:val="ListParagraph"/>
        <w:numPr>
          <w:ilvl w:val="0"/>
          <w:numId w:val="23"/>
        </w:numPr>
        <w:rPr>
          <w:b w:val="0"/>
          <w:color w:val="auto"/>
        </w:rPr>
      </w:pPr>
      <w:r>
        <w:rPr>
          <w:b w:val="0"/>
          <w:color w:val="auto"/>
        </w:rPr>
        <w:t>LLP stakeholder Governor</w:t>
      </w:r>
    </w:p>
    <w:p w:rsidR="00A93AD1" w:rsidRPr="0003113B" w:rsidRDefault="00A93AD1" w:rsidP="00A93AD1">
      <w:pPr>
        <w:pStyle w:val="ListParagraph"/>
        <w:ind w:left="720"/>
      </w:pPr>
    </w:p>
    <w:p w:rsidR="00D26A48" w:rsidRPr="00A8084A" w:rsidRDefault="00213F91" w:rsidP="00953151">
      <w:pPr>
        <w:pStyle w:val="Heading2"/>
      </w:pPr>
      <w:r w:rsidRPr="00A8084A">
        <w:lastRenderedPageBreak/>
        <w:t>1</w:t>
      </w:r>
      <w:r w:rsidR="00EE7CFC">
        <w:t>8</w:t>
      </w:r>
      <w:r w:rsidRPr="00A8084A">
        <w:t>/</w:t>
      </w:r>
      <w:r w:rsidR="003549A0">
        <w:t>37</w:t>
      </w:r>
      <w:r w:rsidR="006A5A7B" w:rsidRPr="00A8084A">
        <w:tab/>
        <w:t>Governors Reports</w:t>
      </w:r>
    </w:p>
    <w:p w:rsidR="007857C8" w:rsidRDefault="007857C8" w:rsidP="00953151"/>
    <w:p w:rsidR="005C71D8" w:rsidRPr="00C51E9A" w:rsidRDefault="005C71D8" w:rsidP="005C71D8">
      <w:pPr>
        <w:pStyle w:val="ListParagraph"/>
        <w:numPr>
          <w:ilvl w:val="0"/>
          <w:numId w:val="24"/>
        </w:numPr>
        <w:rPr>
          <w:b w:val="0"/>
          <w:color w:val="auto"/>
          <w:u w:val="single"/>
        </w:rPr>
      </w:pPr>
      <w:r w:rsidRPr="00C51E9A">
        <w:rPr>
          <w:b w:val="0"/>
          <w:color w:val="auto"/>
          <w:u w:val="single"/>
        </w:rPr>
        <w:t>Lead Governor Report</w:t>
      </w:r>
    </w:p>
    <w:p w:rsidR="008C78B5" w:rsidRDefault="008C78B5" w:rsidP="008C78B5">
      <w:pPr>
        <w:pStyle w:val="ListParagraph"/>
        <w:ind w:left="720"/>
        <w:rPr>
          <w:b w:val="0"/>
          <w:color w:val="auto"/>
        </w:rPr>
      </w:pPr>
      <w:r>
        <w:rPr>
          <w:b w:val="0"/>
          <w:color w:val="auto"/>
        </w:rPr>
        <w:t xml:space="preserve">Mrs Jackson gave an overview of her report.  She thanked </w:t>
      </w:r>
      <w:r w:rsidR="00C51E9A">
        <w:rPr>
          <w:b w:val="0"/>
          <w:color w:val="auto"/>
        </w:rPr>
        <w:t xml:space="preserve">fellow governors for their understanding when she has not been available due to personal circumstances.  </w:t>
      </w:r>
    </w:p>
    <w:p w:rsidR="00C51E9A" w:rsidRDefault="00C51E9A" w:rsidP="008C78B5">
      <w:pPr>
        <w:pStyle w:val="ListParagraph"/>
        <w:ind w:left="720"/>
        <w:rPr>
          <w:b w:val="0"/>
          <w:color w:val="auto"/>
        </w:rPr>
      </w:pPr>
    </w:p>
    <w:p w:rsidR="00C51E9A" w:rsidRPr="00C51E9A" w:rsidRDefault="00650D46" w:rsidP="00E634DC">
      <w:pPr>
        <w:pStyle w:val="ListParagraph"/>
        <w:numPr>
          <w:ilvl w:val="0"/>
          <w:numId w:val="24"/>
        </w:numPr>
        <w:rPr>
          <w:b w:val="0"/>
          <w:color w:val="auto"/>
        </w:rPr>
      </w:pPr>
      <w:r w:rsidRPr="00C51E9A">
        <w:rPr>
          <w:b w:val="0"/>
          <w:color w:val="auto"/>
          <w:u w:val="single"/>
        </w:rPr>
        <w:t>Out of Hospital Care Group</w:t>
      </w:r>
    </w:p>
    <w:p w:rsidR="00C51E9A" w:rsidRPr="00C51E9A" w:rsidRDefault="00C51E9A" w:rsidP="00C51E9A">
      <w:pPr>
        <w:pStyle w:val="ListParagraph"/>
        <w:ind w:left="720"/>
        <w:rPr>
          <w:b w:val="0"/>
          <w:color w:val="auto"/>
          <w:highlight w:val="yellow"/>
          <w:u w:val="single"/>
        </w:rPr>
      </w:pPr>
    </w:p>
    <w:p w:rsidR="00E634DC" w:rsidRPr="00C51E9A" w:rsidRDefault="00C51E9A" w:rsidP="00C51E9A">
      <w:pPr>
        <w:pStyle w:val="ListParagraph"/>
        <w:ind w:left="720"/>
        <w:rPr>
          <w:b w:val="0"/>
          <w:color w:val="auto"/>
        </w:rPr>
      </w:pPr>
      <w:r w:rsidRPr="00C51E9A">
        <w:rPr>
          <w:b w:val="0"/>
          <w:color w:val="auto"/>
        </w:rPr>
        <w:t>Margaret Jackson gave an overview of the report.  She mentioned in particular the Home IV Antibiotics new model being proposed and felt this was a really positive development for patients.</w:t>
      </w:r>
    </w:p>
    <w:p w:rsidR="00650D46" w:rsidRPr="00C51E9A" w:rsidRDefault="00650D46" w:rsidP="00E634DC">
      <w:pPr>
        <w:pStyle w:val="ListParagraph"/>
        <w:ind w:left="720"/>
        <w:rPr>
          <w:b w:val="0"/>
          <w:color w:val="auto"/>
        </w:rPr>
      </w:pPr>
    </w:p>
    <w:p w:rsidR="00E634DC" w:rsidRPr="00E634DC" w:rsidRDefault="00E634DC" w:rsidP="00E634DC">
      <w:pPr>
        <w:pStyle w:val="ListParagraph"/>
        <w:numPr>
          <w:ilvl w:val="0"/>
          <w:numId w:val="24"/>
        </w:numPr>
        <w:rPr>
          <w:b w:val="0"/>
          <w:color w:val="auto"/>
          <w:u w:val="single"/>
        </w:rPr>
      </w:pPr>
      <w:r w:rsidRPr="00E634DC">
        <w:rPr>
          <w:b w:val="0"/>
          <w:color w:val="auto"/>
          <w:u w:val="single"/>
        </w:rPr>
        <w:t>Transport Group</w:t>
      </w:r>
    </w:p>
    <w:p w:rsidR="00E634DC" w:rsidRPr="00E634DC" w:rsidRDefault="00E634DC" w:rsidP="00E634DC">
      <w:pPr>
        <w:pStyle w:val="ListParagraph"/>
        <w:rPr>
          <w:b w:val="0"/>
          <w:color w:val="auto"/>
        </w:rPr>
      </w:pPr>
    </w:p>
    <w:p w:rsidR="005C71D8" w:rsidRDefault="00E634DC" w:rsidP="00E634DC">
      <w:pPr>
        <w:pStyle w:val="ListParagraph"/>
        <w:ind w:left="720"/>
        <w:rPr>
          <w:b w:val="0"/>
          <w:color w:val="auto"/>
        </w:rPr>
      </w:pPr>
      <w:proofErr w:type="spellStart"/>
      <w:r w:rsidRPr="00E634DC">
        <w:rPr>
          <w:b w:val="0"/>
          <w:color w:val="auto"/>
        </w:rPr>
        <w:t>Mr</w:t>
      </w:r>
      <w:proofErr w:type="spellEnd"/>
      <w:r w:rsidRPr="00E634DC">
        <w:rPr>
          <w:b w:val="0"/>
          <w:color w:val="auto"/>
        </w:rPr>
        <w:t xml:space="preserve"> Golding gave an update on the park and ride scheme.  He has met with </w:t>
      </w:r>
      <w:r>
        <w:rPr>
          <w:b w:val="0"/>
          <w:color w:val="auto"/>
        </w:rPr>
        <w:t>First Buses</w:t>
      </w:r>
      <w:r w:rsidRPr="00E634DC">
        <w:rPr>
          <w:b w:val="0"/>
          <w:color w:val="auto"/>
        </w:rPr>
        <w:t xml:space="preserve"> who have brought </w:t>
      </w:r>
      <w:r>
        <w:rPr>
          <w:b w:val="0"/>
          <w:color w:val="auto"/>
        </w:rPr>
        <w:t>a</w:t>
      </w:r>
      <w:r w:rsidRPr="00E634DC">
        <w:rPr>
          <w:b w:val="0"/>
          <w:color w:val="auto"/>
        </w:rPr>
        <w:t xml:space="preserve"> proposal </w:t>
      </w:r>
      <w:r>
        <w:rPr>
          <w:b w:val="0"/>
          <w:color w:val="auto"/>
        </w:rPr>
        <w:t>and has been d</w:t>
      </w:r>
      <w:r w:rsidRPr="00E634DC">
        <w:rPr>
          <w:b w:val="0"/>
          <w:color w:val="auto"/>
        </w:rPr>
        <w:t xml:space="preserve">iscussed with corporate directors who have given their support.  It will be </w:t>
      </w:r>
      <w:r>
        <w:rPr>
          <w:b w:val="0"/>
          <w:color w:val="auto"/>
        </w:rPr>
        <w:t>launched</w:t>
      </w:r>
      <w:r w:rsidRPr="00E634DC">
        <w:rPr>
          <w:b w:val="0"/>
          <w:color w:val="auto"/>
        </w:rPr>
        <w:t xml:space="preserve"> from </w:t>
      </w:r>
      <w:proofErr w:type="spellStart"/>
      <w:r>
        <w:rPr>
          <w:b w:val="0"/>
          <w:color w:val="auto"/>
        </w:rPr>
        <w:t>Rawcliffe</w:t>
      </w:r>
      <w:proofErr w:type="spellEnd"/>
      <w:r>
        <w:rPr>
          <w:b w:val="0"/>
          <w:color w:val="auto"/>
        </w:rPr>
        <w:t xml:space="preserve"> B</w:t>
      </w:r>
      <w:r w:rsidRPr="00E634DC">
        <w:rPr>
          <w:b w:val="0"/>
          <w:color w:val="auto"/>
        </w:rPr>
        <w:t>ar.</w:t>
      </w:r>
    </w:p>
    <w:p w:rsidR="00E634DC" w:rsidRPr="00E634DC" w:rsidRDefault="00E634DC" w:rsidP="00E634DC">
      <w:pPr>
        <w:pStyle w:val="ListParagraph"/>
        <w:ind w:left="720"/>
        <w:rPr>
          <w:b w:val="0"/>
          <w:color w:val="auto"/>
        </w:rPr>
      </w:pPr>
    </w:p>
    <w:p w:rsidR="005C71D8" w:rsidRDefault="005C71D8" w:rsidP="005C71D8">
      <w:pPr>
        <w:pStyle w:val="ListParagraph"/>
        <w:numPr>
          <w:ilvl w:val="0"/>
          <w:numId w:val="24"/>
        </w:numPr>
        <w:rPr>
          <w:b w:val="0"/>
          <w:color w:val="auto"/>
        </w:rPr>
      </w:pPr>
      <w:r w:rsidRPr="00C51E9A">
        <w:rPr>
          <w:b w:val="0"/>
          <w:color w:val="auto"/>
          <w:u w:val="single"/>
        </w:rPr>
        <w:t>Fairness Forum</w:t>
      </w:r>
      <w:r w:rsidR="00C51E9A">
        <w:rPr>
          <w:b w:val="0"/>
          <w:color w:val="auto"/>
        </w:rPr>
        <w:t xml:space="preserve"> </w:t>
      </w:r>
    </w:p>
    <w:p w:rsidR="005C71D8" w:rsidRDefault="005C71D8" w:rsidP="005C71D8"/>
    <w:p w:rsidR="0000376F" w:rsidRDefault="00015650" w:rsidP="008C78B5">
      <w:pPr>
        <w:ind w:left="720"/>
      </w:pPr>
      <w:r>
        <w:t>Prof.</w:t>
      </w:r>
      <w:r w:rsidR="00C12022">
        <w:t xml:space="preserve"> </w:t>
      </w:r>
      <w:r w:rsidR="00C51E9A">
        <w:t>Willcocks</w:t>
      </w:r>
      <w:r w:rsidR="007462A1">
        <w:t xml:space="preserve"> stated she was v</w:t>
      </w:r>
      <w:r w:rsidR="00C12022">
        <w:t xml:space="preserve">ery impressed with </w:t>
      </w:r>
      <w:r w:rsidR="007462A1">
        <w:t>the leadership role of the F</w:t>
      </w:r>
      <w:r w:rsidR="00C12022">
        <w:t xml:space="preserve">reedom to </w:t>
      </w:r>
      <w:r w:rsidR="007462A1">
        <w:t>S</w:t>
      </w:r>
      <w:r w:rsidR="00C12022">
        <w:t xml:space="preserve">peak </w:t>
      </w:r>
      <w:proofErr w:type="gramStart"/>
      <w:r w:rsidR="007462A1">
        <w:t>U</w:t>
      </w:r>
      <w:r w:rsidR="00C12022">
        <w:t>p</w:t>
      </w:r>
      <w:proofErr w:type="gramEnd"/>
      <w:r w:rsidR="00C12022">
        <w:t xml:space="preserve"> Guardian</w:t>
      </w:r>
      <w:r w:rsidR="007462A1">
        <w:t xml:space="preserve"> </w:t>
      </w:r>
      <w:r w:rsidR="0000376F">
        <w:t xml:space="preserve">(FTSU) </w:t>
      </w:r>
      <w:r w:rsidR="00C12022">
        <w:t xml:space="preserve">and </w:t>
      </w:r>
      <w:r w:rsidR="007462A1">
        <w:t xml:space="preserve">recruiting the </w:t>
      </w:r>
      <w:r w:rsidR="00C51E9A">
        <w:t>Fairness</w:t>
      </w:r>
      <w:r w:rsidR="00C12022">
        <w:t xml:space="preserve"> </w:t>
      </w:r>
      <w:r w:rsidR="00BC2C98">
        <w:t>C</w:t>
      </w:r>
      <w:r w:rsidR="00C12022">
        <w:t xml:space="preserve">hampions, </w:t>
      </w:r>
      <w:r w:rsidR="007462A1">
        <w:t>setti</w:t>
      </w:r>
      <w:r w:rsidR="00C12022">
        <w:t>ng protocols, etc.</w:t>
      </w:r>
      <w:r w:rsidR="007462A1">
        <w:t xml:space="preserve">  </w:t>
      </w:r>
      <w:r w:rsidR="00C12022">
        <w:t xml:space="preserve">Andrew Bennett, Margaret Jackson, Karen Porter </w:t>
      </w:r>
      <w:r w:rsidR="007462A1">
        <w:t>sit on the Fairness C</w:t>
      </w:r>
      <w:r w:rsidR="00C12022">
        <w:t xml:space="preserve">hampions </w:t>
      </w:r>
      <w:r w:rsidR="007462A1">
        <w:t>Steering Group</w:t>
      </w:r>
      <w:r w:rsidR="0000376F">
        <w:t>.  Whilst this system is doing</w:t>
      </w:r>
      <w:r w:rsidR="00C12022">
        <w:t xml:space="preserve"> an excellent job </w:t>
      </w:r>
      <w:r w:rsidR="0000376F">
        <w:t xml:space="preserve">it is </w:t>
      </w:r>
      <w:r w:rsidR="00C12022">
        <w:t xml:space="preserve">under stress.  </w:t>
      </w:r>
      <w:r>
        <w:t xml:space="preserve">Prof. Willcocks </w:t>
      </w:r>
      <w:proofErr w:type="spellStart"/>
      <w:r>
        <w:t>recognised</w:t>
      </w:r>
      <w:proofErr w:type="spellEnd"/>
      <w:r>
        <w:t xml:space="preserve"> that Fairness Champions are an ‘extension’ of the </w:t>
      </w:r>
      <w:r w:rsidR="0000376F">
        <w:t xml:space="preserve">FTSU </w:t>
      </w:r>
      <w:proofErr w:type="gramStart"/>
      <w:r w:rsidR="0000376F">
        <w:t xml:space="preserve">Guardian’s </w:t>
      </w:r>
      <w:r>
        <w:t xml:space="preserve"> And</w:t>
      </w:r>
      <w:proofErr w:type="gramEnd"/>
      <w:r>
        <w:t xml:space="preserve"> while the FTSU Guardian is currently being </w:t>
      </w:r>
      <w:r w:rsidR="0000376F">
        <w:t>supported with administration</w:t>
      </w:r>
      <w:r>
        <w:t>,</w:t>
      </w:r>
      <w:r w:rsidR="0000376F">
        <w:t xml:space="preserve"> </w:t>
      </w:r>
      <w:r w:rsidR="00BC2C98">
        <w:t xml:space="preserve">this needs to be monitored as more admin support will be needed to keep the work fresh.  </w:t>
      </w:r>
      <w:r w:rsidR="00C12022">
        <w:t xml:space="preserve">  </w:t>
      </w:r>
    </w:p>
    <w:p w:rsidR="0000376F" w:rsidRDefault="0000376F" w:rsidP="008C78B5">
      <w:pPr>
        <w:ind w:left="720"/>
      </w:pPr>
    </w:p>
    <w:p w:rsidR="00C12022" w:rsidRDefault="00BC2C98" w:rsidP="008C78B5">
      <w:pPr>
        <w:ind w:left="720"/>
      </w:pPr>
      <w:proofErr w:type="spellStart"/>
      <w:r w:rsidRPr="00BC2C98">
        <w:t>Ms</w:t>
      </w:r>
      <w:proofErr w:type="spellEnd"/>
      <w:r w:rsidRPr="00BC2C98">
        <w:t xml:space="preserve"> Adams stated that a FTSU report had been received and discussed at the recent</w:t>
      </w:r>
      <w:r w:rsidR="00C12022" w:rsidRPr="00BC2C98">
        <w:t xml:space="preserve"> audit committee</w:t>
      </w:r>
      <w:r w:rsidRPr="00BC2C98">
        <w:t xml:space="preserve">.  There is no issue with staff knowing how to contact </w:t>
      </w:r>
      <w:r w:rsidR="00FD6F9A">
        <w:t>t</w:t>
      </w:r>
      <w:r w:rsidR="00015650">
        <w:t>he Guardian.</w:t>
      </w:r>
      <w:r w:rsidRPr="00BC2C98">
        <w:t xml:space="preserve">  In effect, </w:t>
      </w:r>
      <w:r w:rsidR="00015650">
        <w:t xml:space="preserve">the increasing workload in relation to this portfolio reflects </w:t>
      </w:r>
      <w:r w:rsidR="00FD6F9A">
        <w:t xml:space="preserve">the </w:t>
      </w:r>
      <w:proofErr w:type="gramStart"/>
      <w:r w:rsidR="00FD6F9A">
        <w:t xml:space="preserve">success of the role </w:t>
      </w:r>
      <w:r w:rsidR="00015650">
        <w:t xml:space="preserve">with </w:t>
      </w:r>
      <w:r w:rsidRPr="00BC2C98">
        <w:t>twice as many speak</w:t>
      </w:r>
      <w:proofErr w:type="gramEnd"/>
      <w:r w:rsidRPr="00BC2C98">
        <w:t xml:space="preserve"> ups this year as last year and the Trust s</w:t>
      </w:r>
      <w:r w:rsidR="00C12022" w:rsidRPr="00BC2C98">
        <w:t xml:space="preserve">hould be proud of that.  </w:t>
      </w:r>
    </w:p>
    <w:p w:rsidR="00C12022" w:rsidRDefault="00C12022" w:rsidP="00C12022"/>
    <w:p w:rsidR="00C12022" w:rsidRDefault="00BC2C98" w:rsidP="008C78B5">
      <w:pPr>
        <w:ind w:left="720"/>
      </w:pPr>
      <w:proofErr w:type="spellStart"/>
      <w:r w:rsidRPr="00635CC2">
        <w:t>Ms</w:t>
      </w:r>
      <w:proofErr w:type="spellEnd"/>
      <w:r w:rsidRPr="00635CC2">
        <w:t xml:space="preserve"> </w:t>
      </w:r>
      <w:r w:rsidR="00C12022" w:rsidRPr="00635CC2">
        <w:t xml:space="preserve">Porter </w:t>
      </w:r>
      <w:r w:rsidRPr="00635CC2">
        <w:t xml:space="preserve">asked if there was </w:t>
      </w:r>
      <w:r w:rsidR="00C12022" w:rsidRPr="00635CC2">
        <w:t>any information on what issues</w:t>
      </w:r>
      <w:r w:rsidRPr="00635CC2">
        <w:t xml:space="preserve"> t</w:t>
      </w:r>
      <w:r w:rsidR="00C12022" w:rsidRPr="00635CC2">
        <w:t xml:space="preserve">he </w:t>
      </w:r>
      <w:r w:rsidRPr="00635CC2">
        <w:t>Fairness C</w:t>
      </w:r>
      <w:r w:rsidR="00C12022" w:rsidRPr="00635CC2">
        <w:t xml:space="preserve">hampions </w:t>
      </w:r>
      <w:r w:rsidRPr="00635CC2">
        <w:t>were</w:t>
      </w:r>
      <w:r w:rsidR="00C12022" w:rsidRPr="00635CC2">
        <w:t xml:space="preserve"> dealing with.  </w:t>
      </w:r>
      <w:proofErr w:type="spellStart"/>
      <w:r w:rsidRPr="00635CC2">
        <w:t>Ms</w:t>
      </w:r>
      <w:proofErr w:type="spellEnd"/>
      <w:r w:rsidRPr="00635CC2">
        <w:t xml:space="preserve"> A</w:t>
      </w:r>
      <w:r w:rsidR="00635CC2" w:rsidRPr="00635CC2">
        <w:t xml:space="preserve">dams replied that one of the biggest issues was </w:t>
      </w:r>
      <w:r w:rsidR="00C12022" w:rsidRPr="00635CC2">
        <w:t xml:space="preserve">around bullying </w:t>
      </w:r>
      <w:r w:rsidR="00635CC2" w:rsidRPr="00635CC2">
        <w:t>and</w:t>
      </w:r>
      <w:r w:rsidR="00C12022" w:rsidRPr="00635CC2">
        <w:t xml:space="preserve"> harassment</w:t>
      </w:r>
      <w:r w:rsidR="00635CC2" w:rsidRPr="00635CC2">
        <w:t>.  The FTSU Guardian does report quarterly to the Board.</w:t>
      </w:r>
      <w:r w:rsidR="00C12022" w:rsidRPr="00635CC2">
        <w:t xml:space="preserve"> </w:t>
      </w:r>
    </w:p>
    <w:p w:rsidR="00C12022" w:rsidRDefault="00C12022" w:rsidP="00C12022"/>
    <w:p w:rsidR="006A5A7B" w:rsidRDefault="00213F91" w:rsidP="006A5A7B">
      <w:pPr>
        <w:pStyle w:val="Heading2"/>
      </w:pPr>
      <w:r w:rsidRPr="00B511D2">
        <w:t>1</w:t>
      </w:r>
      <w:r w:rsidR="00EE7CFC" w:rsidRPr="00B511D2">
        <w:t>8</w:t>
      </w:r>
      <w:r w:rsidRPr="00B511D2">
        <w:t>/</w:t>
      </w:r>
      <w:r w:rsidR="003549A0">
        <w:t>38</w:t>
      </w:r>
      <w:r w:rsidR="006A5A7B" w:rsidRPr="00B511D2">
        <w:tab/>
      </w:r>
      <w:r w:rsidR="00FF3954" w:rsidRPr="00B511D2">
        <w:t>Chief Executive’s Update</w:t>
      </w:r>
    </w:p>
    <w:p w:rsidR="00BE29B1" w:rsidRDefault="00BE29B1" w:rsidP="00BE29B1"/>
    <w:p w:rsidR="007E66D4" w:rsidRDefault="00230F09" w:rsidP="00BE29B1">
      <w:proofErr w:type="spellStart"/>
      <w:r>
        <w:t>Mr</w:t>
      </w:r>
      <w:proofErr w:type="spellEnd"/>
      <w:r>
        <w:t xml:space="preserve"> Bertram gave an update on </w:t>
      </w:r>
      <w:proofErr w:type="spellStart"/>
      <w:r>
        <w:t>Mr</w:t>
      </w:r>
      <w:proofErr w:type="spellEnd"/>
      <w:r>
        <w:t xml:space="preserve"> Proctor’s behalf.</w:t>
      </w:r>
    </w:p>
    <w:p w:rsidR="00230F09" w:rsidRDefault="00230F09" w:rsidP="00BE29B1"/>
    <w:p w:rsidR="00555576" w:rsidRPr="00555576" w:rsidRDefault="005D5D4B" w:rsidP="00C954CA">
      <w:pPr>
        <w:autoSpaceDE w:val="0"/>
        <w:autoSpaceDN w:val="0"/>
        <w:adjustRightInd w:val="0"/>
        <w:rPr>
          <w:szCs w:val="24"/>
          <w:u w:val="single"/>
          <w:lang w:val="en-GB"/>
        </w:rPr>
      </w:pPr>
      <w:r w:rsidRPr="00555576">
        <w:rPr>
          <w:szCs w:val="24"/>
          <w:u w:val="single"/>
          <w:lang w:val="en-GB"/>
        </w:rPr>
        <w:t>CQC system visit</w:t>
      </w:r>
    </w:p>
    <w:p w:rsidR="00C954CA" w:rsidRPr="005D5D4B" w:rsidRDefault="00555576" w:rsidP="00C954CA">
      <w:pPr>
        <w:autoSpaceDE w:val="0"/>
        <w:autoSpaceDN w:val="0"/>
        <w:adjustRightInd w:val="0"/>
        <w:rPr>
          <w:szCs w:val="24"/>
          <w:lang w:val="en-GB"/>
        </w:rPr>
      </w:pPr>
      <w:r>
        <w:rPr>
          <w:szCs w:val="24"/>
          <w:lang w:val="en-GB"/>
        </w:rPr>
        <w:t>This</w:t>
      </w:r>
      <w:r w:rsidR="005D5D4B" w:rsidRPr="005D5D4B">
        <w:rPr>
          <w:szCs w:val="24"/>
          <w:lang w:val="en-GB"/>
        </w:rPr>
        <w:t xml:space="preserve"> has </w:t>
      </w:r>
      <w:r>
        <w:rPr>
          <w:szCs w:val="24"/>
          <w:lang w:val="en-GB"/>
        </w:rPr>
        <w:t xml:space="preserve">now </w:t>
      </w:r>
      <w:r w:rsidR="005D5D4B" w:rsidRPr="005D5D4B">
        <w:rPr>
          <w:szCs w:val="24"/>
          <w:lang w:val="en-GB"/>
        </w:rPr>
        <w:t xml:space="preserve">taken place and </w:t>
      </w:r>
      <w:r w:rsidR="00712A6E">
        <w:rPr>
          <w:szCs w:val="24"/>
          <w:lang w:val="en-GB"/>
        </w:rPr>
        <w:t xml:space="preserve">the Trust is </w:t>
      </w:r>
      <w:r w:rsidR="00C954CA" w:rsidRPr="005D5D4B">
        <w:rPr>
          <w:szCs w:val="24"/>
          <w:lang w:val="en-GB"/>
        </w:rPr>
        <w:t>awaiting feedback</w:t>
      </w:r>
      <w:r w:rsidR="005D5D4B" w:rsidRPr="005D5D4B">
        <w:rPr>
          <w:szCs w:val="24"/>
          <w:lang w:val="en-GB"/>
        </w:rPr>
        <w:t xml:space="preserve">.  This will be shared </w:t>
      </w:r>
      <w:r w:rsidR="00C954CA" w:rsidRPr="005D5D4B">
        <w:rPr>
          <w:szCs w:val="24"/>
          <w:lang w:val="en-GB"/>
        </w:rPr>
        <w:t>in due course.</w:t>
      </w:r>
    </w:p>
    <w:p w:rsidR="00C954CA" w:rsidRPr="00635CC2" w:rsidRDefault="00C954CA" w:rsidP="00C954CA">
      <w:pPr>
        <w:autoSpaceDE w:val="0"/>
        <w:autoSpaceDN w:val="0"/>
        <w:adjustRightInd w:val="0"/>
        <w:rPr>
          <w:szCs w:val="24"/>
          <w:highlight w:val="yellow"/>
          <w:lang w:val="en-GB"/>
        </w:rPr>
      </w:pPr>
    </w:p>
    <w:p w:rsidR="00555576" w:rsidRDefault="00712A6E" w:rsidP="00C954CA">
      <w:pPr>
        <w:autoSpaceDE w:val="0"/>
        <w:autoSpaceDN w:val="0"/>
        <w:adjustRightInd w:val="0"/>
        <w:rPr>
          <w:szCs w:val="24"/>
          <w:lang w:val="en-GB"/>
        </w:rPr>
      </w:pPr>
      <w:r w:rsidRPr="00555576">
        <w:rPr>
          <w:szCs w:val="24"/>
          <w:u w:val="single"/>
          <w:lang w:val="en-GB"/>
        </w:rPr>
        <w:t>East Coast Acute Services R</w:t>
      </w:r>
      <w:r w:rsidR="00C954CA" w:rsidRPr="00555576">
        <w:rPr>
          <w:szCs w:val="24"/>
          <w:u w:val="single"/>
          <w:lang w:val="en-GB"/>
        </w:rPr>
        <w:t>eview</w:t>
      </w:r>
      <w:r w:rsidR="00C954CA" w:rsidRPr="00712A6E">
        <w:rPr>
          <w:szCs w:val="24"/>
          <w:lang w:val="en-GB"/>
        </w:rPr>
        <w:t xml:space="preserve"> </w:t>
      </w:r>
    </w:p>
    <w:p w:rsidR="00C954CA" w:rsidRPr="00712A6E" w:rsidRDefault="00555576" w:rsidP="00C954CA">
      <w:pPr>
        <w:autoSpaceDE w:val="0"/>
        <w:autoSpaceDN w:val="0"/>
        <w:adjustRightInd w:val="0"/>
        <w:rPr>
          <w:szCs w:val="24"/>
          <w:lang w:val="en-GB"/>
        </w:rPr>
      </w:pPr>
      <w:r>
        <w:rPr>
          <w:szCs w:val="24"/>
          <w:lang w:val="en-GB"/>
        </w:rPr>
        <w:lastRenderedPageBreak/>
        <w:t>T</w:t>
      </w:r>
      <w:r w:rsidR="00712A6E" w:rsidRPr="00712A6E">
        <w:rPr>
          <w:szCs w:val="24"/>
          <w:lang w:val="en-GB"/>
        </w:rPr>
        <w:t>he Trust is</w:t>
      </w:r>
      <w:r w:rsidR="00C954CA" w:rsidRPr="00712A6E">
        <w:rPr>
          <w:szCs w:val="24"/>
          <w:lang w:val="en-GB"/>
        </w:rPr>
        <w:t xml:space="preserve"> waiting for the final report which will be shared in due course.  </w:t>
      </w:r>
      <w:r>
        <w:rPr>
          <w:szCs w:val="24"/>
          <w:lang w:val="en-GB"/>
        </w:rPr>
        <w:t xml:space="preserve">Mr Bertram expressed that </w:t>
      </w:r>
      <w:r w:rsidR="00C954CA" w:rsidRPr="00712A6E">
        <w:rPr>
          <w:szCs w:val="24"/>
          <w:lang w:val="en-GB"/>
        </w:rPr>
        <w:t>it ha</w:t>
      </w:r>
      <w:r w:rsidR="00712A6E" w:rsidRPr="00712A6E">
        <w:rPr>
          <w:szCs w:val="24"/>
          <w:lang w:val="en-GB"/>
        </w:rPr>
        <w:t>d</w:t>
      </w:r>
      <w:r w:rsidR="00C954CA" w:rsidRPr="00712A6E">
        <w:rPr>
          <w:szCs w:val="24"/>
          <w:lang w:val="en-GB"/>
        </w:rPr>
        <w:t xml:space="preserve"> been a fabulous piece of work</w:t>
      </w:r>
      <w:r w:rsidR="00712A6E" w:rsidRPr="00712A6E">
        <w:rPr>
          <w:szCs w:val="24"/>
          <w:lang w:val="en-GB"/>
        </w:rPr>
        <w:t xml:space="preserve">, especially </w:t>
      </w:r>
      <w:r w:rsidR="00C954CA" w:rsidRPr="00712A6E">
        <w:rPr>
          <w:szCs w:val="24"/>
          <w:lang w:val="en-GB"/>
        </w:rPr>
        <w:t>with the capital investment news.</w:t>
      </w:r>
    </w:p>
    <w:p w:rsidR="00C954CA" w:rsidRPr="00635CC2" w:rsidRDefault="00C954CA" w:rsidP="00C954CA">
      <w:pPr>
        <w:autoSpaceDE w:val="0"/>
        <w:autoSpaceDN w:val="0"/>
        <w:adjustRightInd w:val="0"/>
        <w:rPr>
          <w:szCs w:val="24"/>
          <w:highlight w:val="yellow"/>
          <w:lang w:val="en-GB"/>
        </w:rPr>
      </w:pPr>
    </w:p>
    <w:p w:rsidR="00555576" w:rsidRPr="00555576" w:rsidRDefault="00C954CA" w:rsidP="00C954CA">
      <w:pPr>
        <w:autoSpaceDE w:val="0"/>
        <w:autoSpaceDN w:val="0"/>
        <w:adjustRightInd w:val="0"/>
        <w:rPr>
          <w:szCs w:val="24"/>
          <w:u w:val="single"/>
          <w:lang w:val="en-GB"/>
        </w:rPr>
      </w:pPr>
      <w:r w:rsidRPr="00555576">
        <w:rPr>
          <w:szCs w:val="24"/>
          <w:u w:val="single"/>
          <w:lang w:val="en-GB"/>
        </w:rPr>
        <w:t xml:space="preserve">Workforce models </w:t>
      </w:r>
    </w:p>
    <w:p w:rsidR="00C954CA" w:rsidRPr="00CD189E" w:rsidRDefault="007F575D" w:rsidP="00C954CA">
      <w:pPr>
        <w:autoSpaceDE w:val="0"/>
        <w:autoSpaceDN w:val="0"/>
        <w:adjustRightInd w:val="0"/>
        <w:rPr>
          <w:szCs w:val="24"/>
          <w:lang w:val="en-GB"/>
        </w:rPr>
      </w:pPr>
      <w:r w:rsidRPr="007F575D">
        <w:rPr>
          <w:szCs w:val="24"/>
          <w:lang w:val="en-GB"/>
        </w:rPr>
        <w:t xml:space="preserve">Mr Bertram spoke about the new </w:t>
      </w:r>
      <w:proofErr w:type="spellStart"/>
      <w:r w:rsidRPr="007F575D">
        <w:rPr>
          <w:szCs w:val="24"/>
          <w:lang w:val="en-GB"/>
        </w:rPr>
        <w:t>APiC</w:t>
      </w:r>
      <w:proofErr w:type="spellEnd"/>
      <w:r w:rsidRPr="007F575D">
        <w:rPr>
          <w:szCs w:val="24"/>
          <w:lang w:val="en-GB"/>
        </w:rPr>
        <w:t xml:space="preserve"> role within Acute Medicine.  The person will be a </w:t>
      </w:r>
      <w:r w:rsidR="00C954CA" w:rsidRPr="007F575D">
        <w:rPr>
          <w:szCs w:val="24"/>
          <w:lang w:val="en-GB"/>
        </w:rPr>
        <w:t xml:space="preserve">medical doctor </w:t>
      </w:r>
      <w:r w:rsidRPr="007F575D">
        <w:rPr>
          <w:szCs w:val="24"/>
          <w:lang w:val="en-GB"/>
        </w:rPr>
        <w:t>based in the Emergency Department and is an integral role to patient flow.</w:t>
      </w:r>
      <w:r>
        <w:rPr>
          <w:szCs w:val="24"/>
          <w:lang w:val="en-GB"/>
        </w:rPr>
        <w:t xml:space="preserve">  </w:t>
      </w:r>
      <w:r w:rsidR="00C954CA" w:rsidRPr="00CD189E">
        <w:rPr>
          <w:szCs w:val="24"/>
          <w:lang w:val="en-GB"/>
        </w:rPr>
        <w:t xml:space="preserve">In addition, </w:t>
      </w:r>
      <w:r w:rsidRPr="00CD189E">
        <w:rPr>
          <w:szCs w:val="24"/>
          <w:lang w:val="en-GB"/>
        </w:rPr>
        <w:t xml:space="preserve">the new Physician Associate role has attracted 12 doctors with a further 4 due to join the Trust </w:t>
      </w:r>
      <w:r w:rsidR="00CD189E" w:rsidRPr="00CD189E">
        <w:rPr>
          <w:szCs w:val="24"/>
          <w:lang w:val="en-GB"/>
        </w:rPr>
        <w:t>on a two year rotational programme.</w:t>
      </w:r>
    </w:p>
    <w:p w:rsidR="00C954CA" w:rsidRPr="00635CC2" w:rsidRDefault="00C954CA" w:rsidP="00C954CA">
      <w:pPr>
        <w:autoSpaceDE w:val="0"/>
        <w:autoSpaceDN w:val="0"/>
        <w:adjustRightInd w:val="0"/>
        <w:rPr>
          <w:szCs w:val="24"/>
          <w:highlight w:val="yellow"/>
          <w:lang w:val="en-GB"/>
        </w:rPr>
      </w:pPr>
    </w:p>
    <w:p w:rsidR="00C954CA" w:rsidRPr="00A937EC" w:rsidRDefault="00C954CA" w:rsidP="00C954CA">
      <w:pPr>
        <w:autoSpaceDE w:val="0"/>
        <w:autoSpaceDN w:val="0"/>
        <w:adjustRightInd w:val="0"/>
        <w:rPr>
          <w:szCs w:val="24"/>
          <w:lang w:val="en-GB"/>
        </w:rPr>
      </w:pPr>
      <w:r w:rsidRPr="00A937EC">
        <w:rPr>
          <w:szCs w:val="24"/>
          <w:lang w:val="en-GB"/>
        </w:rPr>
        <w:t>Cllr Chris Pearson</w:t>
      </w:r>
      <w:r w:rsidR="00A937EC" w:rsidRPr="00A937EC">
        <w:rPr>
          <w:szCs w:val="24"/>
          <w:lang w:val="en-GB"/>
        </w:rPr>
        <w:t xml:space="preserve"> asked</w:t>
      </w:r>
      <w:r w:rsidRPr="00A937EC">
        <w:rPr>
          <w:szCs w:val="24"/>
          <w:lang w:val="en-GB"/>
        </w:rPr>
        <w:t xml:space="preserve"> </w:t>
      </w:r>
      <w:r w:rsidR="00A937EC" w:rsidRPr="00A937EC">
        <w:rPr>
          <w:szCs w:val="24"/>
          <w:lang w:val="en-GB"/>
        </w:rPr>
        <w:t xml:space="preserve">how the people taking up the </w:t>
      </w:r>
      <w:proofErr w:type="spellStart"/>
      <w:r w:rsidR="00A937EC" w:rsidRPr="00A937EC">
        <w:rPr>
          <w:szCs w:val="24"/>
          <w:lang w:val="en-GB"/>
        </w:rPr>
        <w:t>APiC</w:t>
      </w:r>
      <w:proofErr w:type="spellEnd"/>
      <w:r w:rsidR="00A937EC" w:rsidRPr="00A937EC">
        <w:rPr>
          <w:szCs w:val="24"/>
          <w:lang w:val="en-GB"/>
        </w:rPr>
        <w:t xml:space="preserve"> and PA roles were being monitored.</w:t>
      </w:r>
      <w:r w:rsidRPr="00A937EC">
        <w:rPr>
          <w:szCs w:val="24"/>
          <w:lang w:val="en-GB"/>
        </w:rPr>
        <w:t xml:space="preserve"> Mr Bertram replied </w:t>
      </w:r>
      <w:r w:rsidR="00A937EC" w:rsidRPr="00A937EC">
        <w:rPr>
          <w:szCs w:val="24"/>
          <w:lang w:val="en-GB"/>
        </w:rPr>
        <w:t>that there are a set</w:t>
      </w:r>
      <w:r w:rsidRPr="00A937EC">
        <w:rPr>
          <w:szCs w:val="24"/>
          <w:lang w:val="en-GB"/>
        </w:rPr>
        <w:t xml:space="preserve"> of expectations </w:t>
      </w:r>
      <w:r w:rsidR="00A937EC" w:rsidRPr="00A937EC">
        <w:rPr>
          <w:szCs w:val="24"/>
          <w:lang w:val="en-GB"/>
        </w:rPr>
        <w:t>attached to each role which the recruits are told about at the start position and they are made aware of what the Trust expects them to achieve at their 3</w:t>
      </w:r>
      <w:r w:rsidRPr="00A937EC">
        <w:rPr>
          <w:szCs w:val="24"/>
          <w:lang w:val="en-GB"/>
        </w:rPr>
        <w:t xml:space="preserve">, </w:t>
      </w:r>
      <w:r w:rsidR="00A937EC" w:rsidRPr="00A937EC">
        <w:rPr>
          <w:szCs w:val="24"/>
          <w:lang w:val="en-GB"/>
        </w:rPr>
        <w:t>6</w:t>
      </w:r>
      <w:r w:rsidRPr="00A937EC">
        <w:rPr>
          <w:szCs w:val="24"/>
          <w:lang w:val="en-GB"/>
        </w:rPr>
        <w:t>,12 months review</w:t>
      </w:r>
      <w:r w:rsidR="00A937EC" w:rsidRPr="00A937EC">
        <w:rPr>
          <w:szCs w:val="24"/>
          <w:lang w:val="en-GB"/>
        </w:rPr>
        <w:t>s</w:t>
      </w:r>
      <w:r w:rsidRPr="00A937EC">
        <w:rPr>
          <w:szCs w:val="24"/>
          <w:lang w:val="en-GB"/>
        </w:rPr>
        <w:t xml:space="preserve">.  </w:t>
      </w:r>
      <w:r w:rsidR="00A937EC" w:rsidRPr="00A937EC">
        <w:rPr>
          <w:szCs w:val="24"/>
          <w:lang w:val="en-GB"/>
        </w:rPr>
        <w:t xml:space="preserve">He assured the Council of Governors that the </w:t>
      </w:r>
      <w:proofErr w:type="gramStart"/>
      <w:r w:rsidR="00A937EC" w:rsidRPr="00A937EC">
        <w:rPr>
          <w:szCs w:val="24"/>
          <w:lang w:val="en-GB"/>
        </w:rPr>
        <w:t>staff are</w:t>
      </w:r>
      <w:proofErr w:type="gramEnd"/>
      <w:r w:rsidR="00A937EC" w:rsidRPr="00A937EC">
        <w:rPr>
          <w:szCs w:val="24"/>
          <w:lang w:val="en-GB"/>
        </w:rPr>
        <w:t xml:space="preserve"> </w:t>
      </w:r>
      <w:r w:rsidR="00015650">
        <w:rPr>
          <w:szCs w:val="24"/>
          <w:lang w:val="en-GB"/>
        </w:rPr>
        <w:t>well managed and supported in these new roles</w:t>
      </w:r>
      <w:r w:rsidRPr="00A937EC">
        <w:rPr>
          <w:szCs w:val="24"/>
          <w:lang w:val="en-GB"/>
        </w:rPr>
        <w:t>.</w:t>
      </w:r>
    </w:p>
    <w:p w:rsidR="00C954CA" w:rsidRPr="00635CC2" w:rsidRDefault="00C954CA" w:rsidP="00C954CA">
      <w:pPr>
        <w:autoSpaceDE w:val="0"/>
        <w:autoSpaceDN w:val="0"/>
        <w:adjustRightInd w:val="0"/>
        <w:rPr>
          <w:szCs w:val="24"/>
          <w:highlight w:val="yellow"/>
          <w:lang w:val="en-GB"/>
        </w:rPr>
      </w:pPr>
    </w:p>
    <w:p w:rsidR="00C954CA" w:rsidRDefault="00C816D2" w:rsidP="00C954CA">
      <w:pPr>
        <w:autoSpaceDE w:val="0"/>
        <w:autoSpaceDN w:val="0"/>
        <w:adjustRightInd w:val="0"/>
        <w:rPr>
          <w:szCs w:val="24"/>
          <w:lang w:val="en-GB"/>
        </w:rPr>
      </w:pPr>
      <w:r>
        <w:rPr>
          <w:szCs w:val="24"/>
          <w:lang w:val="en-GB"/>
        </w:rPr>
        <w:t>M</w:t>
      </w:r>
      <w:r w:rsidR="008E2D00" w:rsidRPr="000D2811">
        <w:rPr>
          <w:szCs w:val="24"/>
          <w:lang w:val="en-GB"/>
        </w:rPr>
        <w:t>s Fields asked whether ther</w:t>
      </w:r>
      <w:r w:rsidR="000D2811" w:rsidRPr="000D2811">
        <w:rPr>
          <w:szCs w:val="24"/>
          <w:lang w:val="en-GB"/>
        </w:rPr>
        <w:t>e was any feedback about the PAs</w:t>
      </w:r>
      <w:r w:rsidR="008E2D00" w:rsidRPr="000D2811">
        <w:rPr>
          <w:szCs w:val="24"/>
          <w:lang w:val="en-GB"/>
        </w:rPr>
        <w:t xml:space="preserve"> from</w:t>
      </w:r>
      <w:r w:rsidR="000D2811" w:rsidRPr="000D2811">
        <w:rPr>
          <w:szCs w:val="24"/>
          <w:lang w:val="en-GB"/>
        </w:rPr>
        <w:t xml:space="preserve"> staff who have worked with them.</w:t>
      </w:r>
      <w:r w:rsidR="00C954CA" w:rsidRPr="000D2811">
        <w:rPr>
          <w:szCs w:val="24"/>
          <w:lang w:val="en-GB"/>
        </w:rPr>
        <w:t xml:space="preserve"> Mr Bertram replied that the new roles have </w:t>
      </w:r>
      <w:r w:rsidR="000D2811" w:rsidRPr="000D2811">
        <w:rPr>
          <w:szCs w:val="24"/>
          <w:lang w:val="en-GB"/>
        </w:rPr>
        <w:t>been welcomed.</w:t>
      </w:r>
      <w:r w:rsidR="00C954CA" w:rsidRPr="000D2811">
        <w:rPr>
          <w:szCs w:val="24"/>
          <w:lang w:val="en-GB"/>
        </w:rPr>
        <w:t xml:space="preserve">  Mr </w:t>
      </w:r>
      <w:r w:rsidR="000D2811" w:rsidRPr="000D2811">
        <w:rPr>
          <w:szCs w:val="24"/>
          <w:lang w:val="en-GB"/>
        </w:rPr>
        <w:t xml:space="preserve">Todd </w:t>
      </w:r>
      <w:r w:rsidR="00C954CA" w:rsidRPr="000D2811">
        <w:rPr>
          <w:szCs w:val="24"/>
          <w:lang w:val="en-GB"/>
        </w:rPr>
        <w:t xml:space="preserve">commented that </w:t>
      </w:r>
      <w:r w:rsidR="000D2811" w:rsidRPr="000D2811">
        <w:rPr>
          <w:szCs w:val="24"/>
          <w:lang w:val="en-GB"/>
        </w:rPr>
        <w:t>from t</w:t>
      </w:r>
      <w:r w:rsidR="00C954CA" w:rsidRPr="000D2811">
        <w:rPr>
          <w:szCs w:val="24"/>
          <w:lang w:val="en-GB"/>
        </w:rPr>
        <w:t>he clinical team's point of view who work with them</w:t>
      </w:r>
      <w:r w:rsidR="000D2811" w:rsidRPr="000D2811">
        <w:rPr>
          <w:szCs w:val="24"/>
          <w:lang w:val="en-GB"/>
        </w:rPr>
        <w:t xml:space="preserve"> i</w:t>
      </w:r>
      <w:r w:rsidR="00C954CA" w:rsidRPr="000D2811">
        <w:rPr>
          <w:szCs w:val="24"/>
          <w:lang w:val="en-GB"/>
        </w:rPr>
        <w:t xml:space="preserve">t has been a pleasant surprise.  They are very well trained individuals </w:t>
      </w:r>
      <w:r w:rsidR="000D2811">
        <w:rPr>
          <w:szCs w:val="24"/>
          <w:lang w:val="en-GB"/>
        </w:rPr>
        <w:t>who bring value to the team.</w:t>
      </w:r>
      <w:r>
        <w:rPr>
          <w:szCs w:val="24"/>
          <w:lang w:val="en-GB"/>
        </w:rPr>
        <w:t xml:space="preserve">  Ms</w:t>
      </w:r>
      <w:r w:rsidR="000664DA">
        <w:rPr>
          <w:szCs w:val="24"/>
          <w:lang w:val="en-GB"/>
        </w:rPr>
        <w:t xml:space="preserve"> Willcocks spoke about the recent Board walkabout at Scarborough through the A&amp;E pathway and she said the breadth of skills of the PA on duty really impressed them and the team wanted to showcase him.</w:t>
      </w:r>
    </w:p>
    <w:p w:rsidR="000664DA" w:rsidRDefault="000664DA" w:rsidP="00C954CA">
      <w:pPr>
        <w:autoSpaceDE w:val="0"/>
        <w:autoSpaceDN w:val="0"/>
        <w:adjustRightInd w:val="0"/>
        <w:rPr>
          <w:szCs w:val="24"/>
          <w:lang w:val="en-GB"/>
        </w:rPr>
      </w:pPr>
    </w:p>
    <w:p w:rsidR="000664DA" w:rsidRDefault="003D0355" w:rsidP="00C954CA">
      <w:pPr>
        <w:autoSpaceDE w:val="0"/>
        <w:autoSpaceDN w:val="0"/>
        <w:adjustRightInd w:val="0"/>
        <w:rPr>
          <w:szCs w:val="24"/>
          <w:lang w:val="en-GB"/>
        </w:rPr>
      </w:pPr>
      <w:r>
        <w:rPr>
          <w:szCs w:val="24"/>
          <w:lang w:val="en-GB"/>
        </w:rPr>
        <w:t xml:space="preserve">Mr Reakes asked how the </w:t>
      </w:r>
      <w:proofErr w:type="spellStart"/>
      <w:r>
        <w:rPr>
          <w:szCs w:val="24"/>
          <w:lang w:val="en-GB"/>
        </w:rPr>
        <w:t>APiC</w:t>
      </w:r>
      <w:proofErr w:type="spellEnd"/>
      <w:r>
        <w:rPr>
          <w:szCs w:val="24"/>
          <w:lang w:val="en-GB"/>
        </w:rPr>
        <w:t xml:space="preserve"> role fitted within the A&amp;E pathway.  Mr Todd replied that the role brings the decision making and clinical relationship closer to the front door.</w:t>
      </w:r>
      <w:r w:rsidR="00611870">
        <w:rPr>
          <w:szCs w:val="24"/>
          <w:lang w:val="en-GB"/>
        </w:rPr>
        <w:t xml:space="preserve"> The patient would still see the Emergency Department doctor who would consult with the </w:t>
      </w:r>
      <w:proofErr w:type="spellStart"/>
      <w:r w:rsidR="00611870">
        <w:rPr>
          <w:szCs w:val="24"/>
          <w:lang w:val="en-GB"/>
        </w:rPr>
        <w:t>APiC</w:t>
      </w:r>
      <w:proofErr w:type="spellEnd"/>
      <w:r w:rsidR="00611870">
        <w:rPr>
          <w:szCs w:val="24"/>
          <w:lang w:val="en-GB"/>
        </w:rPr>
        <w:t xml:space="preserve"> and together will make a judgement.  It is a real positive step forward as the patient could receive emergency treatment on the day ra</w:t>
      </w:r>
      <w:r w:rsidR="00555576">
        <w:rPr>
          <w:szCs w:val="24"/>
          <w:lang w:val="en-GB"/>
        </w:rPr>
        <w:t>ther than having to be admitted for treatment.</w:t>
      </w:r>
    </w:p>
    <w:p w:rsidR="00555576" w:rsidRDefault="00555576" w:rsidP="00C954CA">
      <w:pPr>
        <w:autoSpaceDE w:val="0"/>
        <w:autoSpaceDN w:val="0"/>
        <w:adjustRightInd w:val="0"/>
        <w:rPr>
          <w:szCs w:val="24"/>
          <w:lang w:val="en-GB"/>
        </w:rPr>
      </w:pPr>
    </w:p>
    <w:p w:rsidR="00555576" w:rsidRPr="00555576" w:rsidRDefault="00555576" w:rsidP="00C954CA">
      <w:pPr>
        <w:autoSpaceDE w:val="0"/>
        <w:autoSpaceDN w:val="0"/>
        <w:adjustRightInd w:val="0"/>
        <w:rPr>
          <w:szCs w:val="24"/>
          <w:u w:val="single"/>
          <w:lang w:val="en-GB"/>
        </w:rPr>
      </w:pPr>
      <w:r w:rsidRPr="00555576">
        <w:rPr>
          <w:szCs w:val="24"/>
          <w:u w:val="single"/>
          <w:lang w:val="en-GB"/>
        </w:rPr>
        <w:t>Business continuity</w:t>
      </w:r>
    </w:p>
    <w:p w:rsidR="00555576" w:rsidRDefault="00555576" w:rsidP="00C954CA">
      <w:pPr>
        <w:autoSpaceDE w:val="0"/>
        <w:autoSpaceDN w:val="0"/>
        <w:adjustRightInd w:val="0"/>
        <w:rPr>
          <w:szCs w:val="24"/>
          <w:lang w:val="en-GB"/>
        </w:rPr>
      </w:pPr>
      <w:r>
        <w:rPr>
          <w:szCs w:val="24"/>
          <w:lang w:val="en-GB"/>
        </w:rPr>
        <w:t>T</w:t>
      </w:r>
      <w:r w:rsidRPr="00555576">
        <w:rPr>
          <w:szCs w:val="24"/>
          <w:lang w:val="en-GB"/>
        </w:rPr>
        <w:t>he Black Start power exercise that took place at York Hospital in November went very well with the majority of power being restored.  There was no significant disruption and the plans that were in place proved effective.</w:t>
      </w:r>
    </w:p>
    <w:p w:rsidR="00555576" w:rsidRDefault="00555576" w:rsidP="00C954CA">
      <w:pPr>
        <w:autoSpaceDE w:val="0"/>
        <w:autoSpaceDN w:val="0"/>
        <w:adjustRightInd w:val="0"/>
        <w:rPr>
          <w:szCs w:val="24"/>
          <w:lang w:val="en-GB"/>
        </w:rPr>
      </w:pPr>
    </w:p>
    <w:p w:rsidR="00555576" w:rsidRDefault="00555576" w:rsidP="00C954CA">
      <w:pPr>
        <w:autoSpaceDE w:val="0"/>
        <w:autoSpaceDN w:val="0"/>
        <w:adjustRightInd w:val="0"/>
        <w:rPr>
          <w:szCs w:val="24"/>
          <w:lang w:val="en-GB"/>
        </w:rPr>
      </w:pPr>
      <w:r>
        <w:rPr>
          <w:szCs w:val="24"/>
          <w:u w:val="single"/>
          <w:lang w:val="en-GB"/>
        </w:rPr>
        <w:t>Sustainability &amp; Transformation Plan update</w:t>
      </w:r>
    </w:p>
    <w:p w:rsidR="00555576" w:rsidRDefault="00555576" w:rsidP="00C954CA">
      <w:pPr>
        <w:autoSpaceDE w:val="0"/>
        <w:autoSpaceDN w:val="0"/>
        <w:adjustRightInd w:val="0"/>
        <w:rPr>
          <w:szCs w:val="24"/>
          <w:lang w:val="en-GB"/>
        </w:rPr>
      </w:pPr>
      <w:r>
        <w:rPr>
          <w:szCs w:val="24"/>
          <w:lang w:val="en-GB"/>
        </w:rPr>
        <w:t xml:space="preserve">Mr Bertram was very pleased with the success of the £40m bid capital investment </w:t>
      </w:r>
      <w:r w:rsidR="00015650">
        <w:rPr>
          <w:szCs w:val="24"/>
          <w:lang w:val="en-GB"/>
        </w:rPr>
        <w:t>for</w:t>
      </w:r>
      <w:r>
        <w:rPr>
          <w:szCs w:val="24"/>
          <w:lang w:val="en-GB"/>
        </w:rPr>
        <w:t xml:space="preserve"> the Scarborough site and gave praise to his team and Dr Bennett who </w:t>
      </w:r>
      <w:r w:rsidR="00A81CDD">
        <w:rPr>
          <w:szCs w:val="24"/>
          <w:lang w:val="en-GB"/>
        </w:rPr>
        <w:t>pulled the bid together.</w:t>
      </w:r>
      <w:r>
        <w:rPr>
          <w:szCs w:val="24"/>
          <w:lang w:val="en-GB"/>
        </w:rPr>
        <w:t xml:space="preserve">  There </w:t>
      </w:r>
      <w:r w:rsidR="00A81CDD">
        <w:rPr>
          <w:szCs w:val="24"/>
          <w:lang w:val="en-GB"/>
        </w:rPr>
        <w:t xml:space="preserve">was </w:t>
      </w:r>
      <w:r>
        <w:rPr>
          <w:szCs w:val="24"/>
          <w:lang w:val="en-GB"/>
        </w:rPr>
        <w:t>a very formal process to go through</w:t>
      </w:r>
      <w:r w:rsidR="00A81CDD">
        <w:rPr>
          <w:szCs w:val="24"/>
          <w:lang w:val="en-GB"/>
        </w:rPr>
        <w:t xml:space="preserve"> and the competition was very fierce</w:t>
      </w:r>
      <w:r>
        <w:rPr>
          <w:szCs w:val="24"/>
          <w:lang w:val="en-GB"/>
        </w:rPr>
        <w:t xml:space="preserve">. </w:t>
      </w:r>
      <w:r w:rsidR="00A81CDD">
        <w:rPr>
          <w:szCs w:val="24"/>
          <w:lang w:val="en-GB"/>
        </w:rPr>
        <w:t>He advised that Mr Bennett and Mr Golding w</w:t>
      </w:r>
      <w:r>
        <w:rPr>
          <w:szCs w:val="24"/>
          <w:lang w:val="en-GB"/>
        </w:rPr>
        <w:t xml:space="preserve">ill lead this piece of work.  </w:t>
      </w:r>
      <w:r w:rsidR="00A81CDD">
        <w:rPr>
          <w:szCs w:val="24"/>
          <w:lang w:val="en-GB"/>
        </w:rPr>
        <w:t xml:space="preserve">They </w:t>
      </w:r>
      <w:r>
        <w:rPr>
          <w:szCs w:val="24"/>
          <w:lang w:val="en-GB"/>
        </w:rPr>
        <w:t xml:space="preserve">will write business cases on specific projects </w:t>
      </w:r>
      <w:r w:rsidR="00A81CDD">
        <w:rPr>
          <w:szCs w:val="24"/>
          <w:lang w:val="en-GB"/>
        </w:rPr>
        <w:t>they</w:t>
      </w:r>
      <w:r>
        <w:rPr>
          <w:szCs w:val="24"/>
          <w:lang w:val="en-GB"/>
        </w:rPr>
        <w:t xml:space="preserve"> want to </w:t>
      </w:r>
      <w:r w:rsidR="00FA449A">
        <w:rPr>
          <w:szCs w:val="24"/>
          <w:lang w:val="en-GB"/>
        </w:rPr>
        <w:t xml:space="preserve">undertake </w:t>
      </w:r>
      <w:r>
        <w:rPr>
          <w:szCs w:val="24"/>
          <w:lang w:val="en-GB"/>
        </w:rPr>
        <w:t>on the Scarborough site.  Regarding the £40m bid, there are three components:-</w:t>
      </w:r>
    </w:p>
    <w:p w:rsidR="00A81CDD" w:rsidRDefault="00A81CDD" w:rsidP="00C954CA">
      <w:pPr>
        <w:autoSpaceDE w:val="0"/>
        <w:autoSpaceDN w:val="0"/>
        <w:adjustRightInd w:val="0"/>
        <w:rPr>
          <w:szCs w:val="24"/>
          <w:lang w:val="en-GB"/>
        </w:rPr>
      </w:pPr>
    </w:p>
    <w:p w:rsidR="00A81CDD" w:rsidRPr="00A81CDD" w:rsidRDefault="00A81CDD" w:rsidP="00A81CDD">
      <w:pPr>
        <w:pStyle w:val="ListParagraph"/>
        <w:numPr>
          <w:ilvl w:val="0"/>
          <w:numId w:val="24"/>
        </w:numPr>
        <w:autoSpaceDE w:val="0"/>
        <w:autoSpaceDN w:val="0"/>
        <w:adjustRightInd w:val="0"/>
        <w:rPr>
          <w:b w:val="0"/>
          <w:color w:val="auto"/>
          <w:szCs w:val="24"/>
          <w:lang w:val="en-GB"/>
        </w:rPr>
      </w:pPr>
      <w:r w:rsidRPr="00A81CDD">
        <w:rPr>
          <w:b w:val="0"/>
          <w:color w:val="auto"/>
          <w:szCs w:val="24"/>
          <w:lang w:val="en-GB"/>
        </w:rPr>
        <w:t xml:space="preserve">£22m </w:t>
      </w:r>
      <w:r>
        <w:rPr>
          <w:b w:val="0"/>
          <w:color w:val="auto"/>
          <w:szCs w:val="24"/>
          <w:lang w:val="en-GB"/>
        </w:rPr>
        <w:t xml:space="preserve">will be used for the </w:t>
      </w:r>
      <w:r w:rsidRPr="00A81CDD">
        <w:rPr>
          <w:b w:val="0"/>
          <w:color w:val="auto"/>
          <w:szCs w:val="24"/>
          <w:lang w:val="en-GB"/>
        </w:rPr>
        <w:t>deliver</w:t>
      </w:r>
      <w:r>
        <w:rPr>
          <w:b w:val="0"/>
          <w:color w:val="auto"/>
          <w:szCs w:val="24"/>
          <w:lang w:val="en-GB"/>
        </w:rPr>
        <w:t xml:space="preserve">ance of </w:t>
      </w:r>
      <w:r w:rsidRPr="00A81CDD">
        <w:rPr>
          <w:b w:val="0"/>
          <w:color w:val="auto"/>
          <w:szCs w:val="24"/>
          <w:lang w:val="en-GB"/>
        </w:rPr>
        <w:t xml:space="preserve">emergency care which means </w:t>
      </w:r>
      <w:r>
        <w:rPr>
          <w:b w:val="0"/>
          <w:color w:val="auto"/>
          <w:szCs w:val="24"/>
          <w:lang w:val="en-GB"/>
        </w:rPr>
        <w:t xml:space="preserve">a </w:t>
      </w:r>
      <w:r w:rsidRPr="00A81CDD">
        <w:rPr>
          <w:b w:val="0"/>
          <w:color w:val="auto"/>
          <w:szCs w:val="24"/>
          <w:lang w:val="en-GB"/>
        </w:rPr>
        <w:t>new Emergency Department incorporating a medical team and surgical team at the front door.</w:t>
      </w:r>
    </w:p>
    <w:p w:rsidR="00A81CDD" w:rsidRPr="00A81CDD" w:rsidRDefault="00A81CDD" w:rsidP="00A81CDD">
      <w:pPr>
        <w:pStyle w:val="ListParagraph"/>
        <w:numPr>
          <w:ilvl w:val="0"/>
          <w:numId w:val="24"/>
        </w:numPr>
        <w:autoSpaceDE w:val="0"/>
        <w:autoSpaceDN w:val="0"/>
        <w:adjustRightInd w:val="0"/>
        <w:rPr>
          <w:b w:val="0"/>
          <w:color w:val="auto"/>
          <w:szCs w:val="24"/>
          <w:lang w:val="en-GB"/>
        </w:rPr>
      </w:pPr>
      <w:r w:rsidRPr="00A81CDD">
        <w:rPr>
          <w:b w:val="0"/>
          <w:color w:val="auto"/>
          <w:szCs w:val="24"/>
          <w:lang w:val="en-GB"/>
        </w:rPr>
        <w:t xml:space="preserve">£18m </w:t>
      </w:r>
      <w:r>
        <w:rPr>
          <w:b w:val="0"/>
          <w:color w:val="auto"/>
          <w:szCs w:val="24"/>
          <w:lang w:val="en-GB"/>
        </w:rPr>
        <w:t xml:space="preserve">will be used to upgrade the </w:t>
      </w:r>
      <w:r w:rsidRPr="00A81CDD">
        <w:rPr>
          <w:b w:val="0"/>
          <w:color w:val="auto"/>
          <w:szCs w:val="24"/>
          <w:lang w:val="en-GB"/>
        </w:rPr>
        <w:t xml:space="preserve">electrical </w:t>
      </w:r>
      <w:r>
        <w:rPr>
          <w:b w:val="0"/>
          <w:color w:val="auto"/>
          <w:szCs w:val="24"/>
          <w:lang w:val="en-GB"/>
        </w:rPr>
        <w:t xml:space="preserve">network </w:t>
      </w:r>
      <w:r w:rsidRPr="00A81CDD">
        <w:rPr>
          <w:b w:val="0"/>
          <w:color w:val="auto"/>
          <w:szCs w:val="24"/>
          <w:lang w:val="en-GB"/>
        </w:rPr>
        <w:t>on the Scarborough site to support the new technology, machinery, etc.</w:t>
      </w:r>
    </w:p>
    <w:p w:rsidR="00A81CDD" w:rsidRDefault="00A81CDD" w:rsidP="00A81CDD">
      <w:pPr>
        <w:pStyle w:val="ListParagraph"/>
        <w:numPr>
          <w:ilvl w:val="0"/>
          <w:numId w:val="24"/>
        </w:numPr>
        <w:autoSpaceDE w:val="0"/>
        <w:autoSpaceDN w:val="0"/>
        <w:adjustRightInd w:val="0"/>
        <w:rPr>
          <w:b w:val="0"/>
          <w:color w:val="auto"/>
          <w:szCs w:val="24"/>
          <w:lang w:val="en-GB"/>
        </w:rPr>
      </w:pPr>
      <w:r w:rsidRPr="00A81CDD">
        <w:rPr>
          <w:b w:val="0"/>
          <w:color w:val="auto"/>
          <w:szCs w:val="24"/>
          <w:lang w:val="en-GB"/>
        </w:rPr>
        <w:t xml:space="preserve">£10m </w:t>
      </w:r>
      <w:r>
        <w:rPr>
          <w:b w:val="0"/>
          <w:color w:val="auto"/>
          <w:szCs w:val="24"/>
          <w:lang w:val="en-GB"/>
        </w:rPr>
        <w:t xml:space="preserve">will be used to reduce the </w:t>
      </w:r>
      <w:r w:rsidRPr="00A81CDD">
        <w:rPr>
          <w:b w:val="0"/>
          <w:color w:val="auto"/>
          <w:szCs w:val="24"/>
          <w:lang w:val="en-GB"/>
        </w:rPr>
        <w:t xml:space="preserve">backlog </w:t>
      </w:r>
      <w:r>
        <w:rPr>
          <w:b w:val="0"/>
          <w:color w:val="auto"/>
          <w:szCs w:val="24"/>
          <w:lang w:val="en-GB"/>
        </w:rPr>
        <w:t xml:space="preserve">of </w:t>
      </w:r>
      <w:r w:rsidRPr="00A81CDD">
        <w:rPr>
          <w:b w:val="0"/>
          <w:color w:val="auto"/>
          <w:szCs w:val="24"/>
          <w:lang w:val="en-GB"/>
        </w:rPr>
        <w:t>maintenance issues</w:t>
      </w:r>
      <w:r>
        <w:rPr>
          <w:b w:val="0"/>
          <w:color w:val="auto"/>
          <w:szCs w:val="24"/>
          <w:lang w:val="en-GB"/>
        </w:rPr>
        <w:t>.</w:t>
      </w:r>
    </w:p>
    <w:p w:rsidR="00A81CDD" w:rsidRDefault="00A81CDD" w:rsidP="00A81CDD">
      <w:pPr>
        <w:autoSpaceDE w:val="0"/>
        <w:autoSpaceDN w:val="0"/>
        <w:adjustRightInd w:val="0"/>
        <w:rPr>
          <w:szCs w:val="24"/>
          <w:lang w:val="en-GB"/>
        </w:rPr>
      </w:pPr>
    </w:p>
    <w:p w:rsidR="00A81CDD" w:rsidRDefault="006F5BE9" w:rsidP="00A81CDD">
      <w:pPr>
        <w:autoSpaceDE w:val="0"/>
        <w:autoSpaceDN w:val="0"/>
        <w:adjustRightInd w:val="0"/>
        <w:rPr>
          <w:szCs w:val="24"/>
          <w:lang w:val="en-GB"/>
        </w:rPr>
      </w:pPr>
      <w:r>
        <w:rPr>
          <w:szCs w:val="24"/>
          <w:lang w:val="en-GB"/>
        </w:rPr>
        <w:t xml:space="preserve">Ms </w:t>
      </w:r>
      <w:proofErr w:type="spellStart"/>
      <w:r>
        <w:rPr>
          <w:szCs w:val="24"/>
          <w:lang w:val="en-GB"/>
        </w:rPr>
        <w:t>Anness</w:t>
      </w:r>
      <w:proofErr w:type="spellEnd"/>
      <w:r>
        <w:rPr>
          <w:szCs w:val="24"/>
          <w:lang w:val="en-GB"/>
        </w:rPr>
        <w:t xml:space="preserve"> asked how this news could be publicised to the people of the East Coast.  Mr Bertram replied that it has been widely publicised.  The news has been in the newspapers, on social media and on the radio.</w:t>
      </w:r>
    </w:p>
    <w:p w:rsidR="006F5BE9" w:rsidRDefault="006F5BE9" w:rsidP="00A81CDD">
      <w:pPr>
        <w:autoSpaceDE w:val="0"/>
        <w:autoSpaceDN w:val="0"/>
        <w:adjustRightInd w:val="0"/>
        <w:rPr>
          <w:szCs w:val="24"/>
          <w:lang w:val="en-GB"/>
        </w:rPr>
      </w:pPr>
    </w:p>
    <w:p w:rsidR="006F5BE9" w:rsidRDefault="00255AD0" w:rsidP="00A81CDD">
      <w:pPr>
        <w:autoSpaceDE w:val="0"/>
        <w:autoSpaceDN w:val="0"/>
        <w:adjustRightInd w:val="0"/>
        <w:rPr>
          <w:szCs w:val="24"/>
          <w:lang w:val="en-GB"/>
        </w:rPr>
      </w:pPr>
      <w:r>
        <w:rPr>
          <w:szCs w:val="24"/>
          <w:lang w:val="en-GB"/>
        </w:rPr>
        <w:t xml:space="preserve">Mr Thompson asked if the money was absolutely guaranteed and was there a particular time frame that the monies need to be used by.  Also, what would happen if the Government decided to divert funds?  Mr Bertram replied that the capital fund is guaranteed, and as for time frame he is not aware of one.  The government would not be able to divert the funds as there would be </w:t>
      </w:r>
      <w:r w:rsidR="00967D93">
        <w:rPr>
          <w:szCs w:val="24"/>
          <w:lang w:val="en-GB"/>
        </w:rPr>
        <w:t>uproar</w:t>
      </w:r>
      <w:r>
        <w:rPr>
          <w:szCs w:val="24"/>
          <w:lang w:val="en-GB"/>
        </w:rPr>
        <w:t>.</w:t>
      </w:r>
    </w:p>
    <w:p w:rsidR="005B7E15" w:rsidRDefault="005B7E15" w:rsidP="00A81CDD">
      <w:pPr>
        <w:autoSpaceDE w:val="0"/>
        <w:autoSpaceDN w:val="0"/>
        <w:adjustRightInd w:val="0"/>
        <w:rPr>
          <w:szCs w:val="24"/>
          <w:lang w:val="en-GB"/>
        </w:rPr>
      </w:pPr>
    </w:p>
    <w:p w:rsidR="005B7E15" w:rsidRDefault="005B7E15" w:rsidP="00A81CDD">
      <w:pPr>
        <w:autoSpaceDE w:val="0"/>
        <w:autoSpaceDN w:val="0"/>
        <w:adjustRightInd w:val="0"/>
        <w:rPr>
          <w:szCs w:val="24"/>
          <w:lang w:val="en-GB"/>
        </w:rPr>
      </w:pPr>
      <w:r>
        <w:rPr>
          <w:szCs w:val="24"/>
          <w:u w:val="single"/>
          <w:lang w:val="en-GB"/>
        </w:rPr>
        <w:t>Brexit</w:t>
      </w:r>
    </w:p>
    <w:p w:rsidR="005B7E15" w:rsidRDefault="005B7E15" w:rsidP="00A81CDD">
      <w:pPr>
        <w:autoSpaceDE w:val="0"/>
        <w:autoSpaceDN w:val="0"/>
        <w:adjustRightInd w:val="0"/>
        <w:rPr>
          <w:szCs w:val="24"/>
          <w:lang w:val="en-GB"/>
        </w:rPr>
      </w:pPr>
      <w:r>
        <w:rPr>
          <w:szCs w:val="24"/>
          <w:lang w:val="en-GB"/>
        </w:rPr>
        <w:t xml:space="preserve">Mr Bertram gave an update of the preparations taking place.  </w:t>
      </w:r>
      <w:r w:rsidR="00967D93">
        <w:rPr>
          <w:szCs w:val="24"/>
          <w:lang w:val="en-GB"/>
        </w:rPr>
        <w:t>C</w:t>
      </w:r>
      <w:r>
        <w:rPr>
          <w:szCs w:val="24"/>
          <w:lang w:val="en-GB"/>
        </w:rPr>
        <w:t xml:space="preserve">ontingency plans </w:t>
      </w:r>
      <w:r w:rsidR="00967D93">
        <w:rPr>
          <w:szCs w:val="24"/>
          <w:lang w:val="en-GB"/>
        </w:rPr>
        <w:t xml:space="preserve">are being made </w:t>
      </w:r>
      <w:r>
        <w:rPr>
          <w:szCs w:val="24"/>
          <w:lang w:val="en-GB"/>
        </w:rPr>
        <w:t>with Procurement to reduce the interruption of supplies.  Staffing may be an issue with the tenure of European staff which affects retention.</w:t>
      </w:r>
    </w:p>
    <w:p w:rsidR="005B7E15" w:rsidRDefault="005B7E15" w:rsidP="00A81CDD">
      <w:pPr>
        <w:autoSpaceDE w:val="0"/>
        <w:autoSpaceDN w:val="0"/>
        <w:adjustRightInd w:val="0"/>
        <w:rPr>
          <w:szCs w:val="24"/>
          <w:lang w:val="en-GB"/>
        </w:rPr>
      </w:pPr>
    </w:p>
    <w:p w:rsidR="005B7E15" w:rsidRDefault="005B7E15" w:rsidP="00A81CDD">
      <w:pPr>
        <w:autoSpaceDE w:val="0"/>
        <w:autoSpaceDN w:val="0"/>
        <w:adjustRightInd w:val="0"/>
        <w:rPr>
          <w:szCs w:val="24"/>
          <w:lang w:val="en-GB"/>
        </w:rPr>
      </w:pPr>
      <w:r>
        <w:rPr>
          <w:szCs w:val="24"/>
          <w:u w:val="single"/>
          <w:lang w:val="en-GB"/>
        </w:rPr>
        <w:t>5 Year Strategy</w:t>
      </w:r>
      <w:r w:rsidR="0008476E">
        <w:rPr>
          <w:szCs w:val="24"/>
          <w:u w:val="single"/>
          <w:lang w:val="en-GB"/>
        </w:rPr>
        <w:t xml:space="preserve"> </w:t>
      </w:r>
      <w:proofErr w:type="gramStart"/>
      <w:r w:rsidR="0008476E">
        <w:rPr>
          <w:szCs w:val="24"/>
          <w:u w:val="single"/>
          <w:lang w:val="en-GB"/>
        </w:rPr>
        <w:t>booklet</w:t>
      </w:r>
      <w:proofErr w:type="gramEnd"/>
    </w:p>
    <w:p w:rsidR="005B7E15" w:rsidRDefault="005B7E15" w:rsidP="00A81CDD">
      <w:pPr>
        <w:autoSpaceDE w:val="0"/>
        <w:autoSpaceDN w:val="0"/>
        <w:adjustRightInd w:val="0"/>
        <w:rPr>
          <w:szCs w:val="24"/>
          <w:lang w:val="en-GB"/>
        </w:rPr>
      </w:pPr>
      <w:r>
        <w:rPr>
          <w:szCs w:val="24"/>
          <w:lang w:val="en-GB"/>
        </w:rPr>
        <w:t xml:space="preserve">Mr Bertram </w:t>
      </w:r>
      <w:r w:rsidR="0008476E">
        <w:rPr>
          <w:szCs w:val="24"/>
          <w:lang w:val="en-GB"/>
        </w:rPr>
        <w:t>believed it</w:t>
      </w:r>
      <w:r>
        <w:rPr>
          <w:szCs w:val="24"/>
          <w:lang w:val="en-GB"/>
        </w:rPr>
        <w:t xml:space="preserve"> was a great document that he used with his own financial team.  He spoke about the contents of the booklet and </w:t>
      </w:r>
      <w:r w:rsidR="00FA449A">
        <w:rPr>
          <w:szCs w:val="24"/>
          <w:lang w:val="en-GB"/>
        </w:rPr>
        <w:t>the way in which our high-level plans and ambitions have been captured in the booklet</w:t>
      </w:r>
      <w:proofErr w:type="gramStart"/>
      <w:r w:rsidR="00FA449A">
        <w:rPr>
          <w:szCs w:val="24"/>
          <w:lang w:val="en-GB"/>
        </w:rPr>
        <w:t>.</w:t>
      </w:r>
      <w:r>
        <w:rPr>
          <w:szCs w:val="24"/>
          <w:lang w:val="en-GB"/>
        </w:rPr>
        <w:t>.</w:t>
      </w:r>
      <w:proofErr w:type="gramEnd"/>
      <w:r w:rsidR="0008476E">
        <w:rPr>
          <w:szCs w:val="24"/>
          <w:lang w:val="en-GB"/>
        </w:rPr>
        <w:t xml:space="preserve">  He informed that </w:t>
      </w:r>
      <w:r>
        <w:rPr>
          <w:szCs w:val="24"/>
          <w:lang w:val="en-GB"/>
        </w:rPr>
        <w:t>both clinical and non-clinical</w:t>
      </w:r>
      <w:r w:rsidR="0008476E">
        <w:rPr>
          <w:szCs w:val="24"/>
          <w:lang w:val="en-GB"/>
        </w:rPr>
        <w:t xml:space="preserve"> directorates</w:t>
      </w:r>
      <w:r>
        <w:rPr>
          <w:szCs w:val="24"/>
          <w:lang w:val="en-GB"/>
        </w:rPr>
        <w:t xml:space="preserve"> are refreshing their own strategies to come in line with the Trust’s strategy.</w:t>
      </w:r>
    </w:p>
    <w:p w:rsidR="005B7E15" w:rsidRDefault="005B7E15" w:rsidP="00A81CDD">
      <w:pPr>
        <w:autoSpaceDE w:val="0"/>
        <w:autoSpaceDN w:val="0"/>
        <w:adjustRightInd w:val="0"/>
        <w:rPr>
          <w:szCs w:val="24"/>
          <w:lang w:val="en-GB"/>
        </w:rPr>
      </w:pPr>
    </w:p>
    <w:p w:rsidR="005B7E15" w:rsidRDefault="0008476E" w:rsidP="00A81CDD">
      <w:pPr>
        <w:autoSpaceDE w:val="0"/>
        <w:autoSpaceDN w:val="0"/>
        <w:adjustRightInd w:val="0"/>
        <w:rPr>
          <w:szCs w:val="24"/>
          <w:lang w:val="en-GB"/>
        </w:rPr>
      </w:pPr>
      <w:r>
        <w:rPr>
          <w:szCs w:val="24"/>
          <w:lang w:val="en-GB"/>
        </w:rPr>
        <w:t>Ms Miller highlighted that timel</w:t>
      </w:r>
      <w:r w:rsidR="005B7E15">
        <w:rPr>
          <w:szCs w:val="24"/>
          <w:lang w:val="en-GB"/>
        </w:rPr>
        <w:t xml:space="preserve">ines </w:t>
      </w:r>
      <w:r>
        <w:rPr>
          <w:szCs w:val="24"/>
          <w:lang w:val="en-GB"/>
        </w:rPr>
        <w:t xml:space="preserve">were needed </w:t>
      </w:r>
      <w:r w:rsidR="005B7E15">
        <w:rPr>
          <w:szCs w:val="24"/>
          <w:lang w:val="en-GB"/>
        </w:rPr>
        <w:t xml:space="preserve">so </w:t>
      </w:r>
      <w:r>
        <w:rPr>
          <w:szCs w:val="24"/>
          <w:lang w:val="en-GB"/>
        </w:rPr>
        <w:t xml:space="preserve">the </w:t>
      </w:r>
      <w:r w:rsidR="005B7E15">
        <w:rPr>
          <w:szCs w:val="24"/>
          <w:lang w:val="en-GB"/>
        </w:rPr>
        <w:t>Council of Governors can hold Board to account to ensure they are doing it.  Mr Bertram</w:t>
      </w:r>
      <w:r w:rsidR="00FA449A">
        <w:rPr>
          <w:szCs w:val="24"/>
          <w:lang w:val="en-GB"/>
        </w:rPr>
        <w:t xml:space="preserve"> </w:t>
      </w:r>
      <w:r w:rsidR="00FD6F9A">
        <w:rPr>
          <w:szCs w:val="24"/>
          <w:lang w:val="en-GB"/>
        </w:rPr>
        <w:t xml:space="preserve">replied </w:t>
      </w:r>
      <w:r w:rsidR="00FA449A">
        <w:rPr>
          <w:szCs w:val="24"/>
          <w:lang w:val="en-GB"/>
        </w:rPr>
        <w:t xml:space="preserve">that the booklet was very high-level and sought to describe how our trust would be in 2023. .Time Lines will be embedded to local plans including the Clinical </w:t>
      </w:r>
      <w:proofErr w:type="spellStart"/>
      <w:r w:rsidR="00FA449A">
        <w:rPr>
          <w:szCs w:val="24"/>
          <w:lang w:val="en-GB"/>
        </w:rPr>
        <w:t>Startegy</w:t>
      </w:r>
      <w:proofErr w:type="spellEnd"/>
      <w:r w:rsidR="00FA449A">
        <w:rPr>
          <w:szCs w:val="24"/>
          <w:lang w:val="en-GB"/>
        </w:rPr>
        <w:t>.</w:t>
      </w:r>
    </w:p>
    <w:p w:rsidR="005B7E15" w:rsidRDefault="005B7E15" w:rsidP="00A81CDD">
      <w:pPr>
        <w:autoSpaceDE w:val="0"/>
        <w:autoSpaceDN w:val="0"/>
        <w:adjustRightInd w:val="0"/>
        <w:rPr>
          <w:szCs w:val="24"/>
          <w:lang w:val="en-GB"/>
        </w:rPr>
      </w:pPr>
    </w:p>
    <w:p w:rsidR="005B7E15" w:rsidRDefault="005B7E15" w:rsidP="00A81CDD">
      <w:pPr>
        <w:autoSpaceDE w:val="0"/>
        <w:autoSpaceDN w:val="0"/>
        <w:adjustRightInd w:val="0"/>
        <w:rPr>
          <w:szCs w:val="24"/>
          <w:lang w:val="en-GB"/>
        </w:rPr>
      </w:pPr>
      <w:r>
        <w:rPr>
          <w:szCs w:val="24"/>
          <w:u w:val="single"/>
          <w:lang w:val="en-GB"/>
        </w:rPr>
        <w:t>Financial Update</w:t>
      </w:r>
    </w:p>
    <w:p w:rsidR="005B7E15" w:rsidRDefault="00967D93" w:rsidP="00A81CDD">
      <w:pPr>
        <w:autoSpaceDE w:val="0"/>
        <w:autoSpaceDN w:val="0"/>
        <w:adjustRightInd w:val="0"/>
        <w:rPr>
          <w:szCs w:val="24"/>
          <w:lang w:val="en-GB"/>
        </w:rPr>
      </w:pPr>
      <w:r>
        <w:rPr>
          <w:szCs w:val="24"/>
          <w:lang w:val="en-GB"/>
        </w:rPr>
        <w:t>Mr Bertram reported that at the m</w:t>
      </w:r>
      <w:r w:rsidR="00165C52">
        <w:rPr>
          <w:szCs w:val="24"/>
          <w:lang w:val="en-GB"/>
        </w:rPr>
        <w:t xml:space="preserve">onth 7 </w:t>
      </w:r>
      <w:proofErr w:type="gramStart"/>
      <w:r w:rsidR="00165C52">
        <w:rPr>
          <w:szCs w:val="24"/>
          <w:lang w:val="en-GB"/>
        </w:rPr>
        <w:t>position</w:t>
      </w:r>
      <w:proofErr w:type="gramEnd"/>
      <w:r w:rsidR="00165C52">
        <w:rPr>
          <w:szCs w:val="24"/>
          <w:lang w:val="en-GB"/>
        </w:rPr>
        <w:t xml:space="preserve"> </w:t>
      </w:r>
      <w:r>
        <w:rPr>
          <w:szCs w:val="24"/>
          <w:lang w:val="en-GB"/>
        </w:rPr>
        <w:t>the Trust have done well and were on</w:t>
      </w:r>
      <w:r w:rsidR="00165C52">
        <w:rPr>
          <w:szCs w:val="24"/>
          <w:lang w:val="en-GB"/>
        </w:rPr>
        <w:t xml:space="preserve"> the right side of </w:t>
      </w:r>
      <w:r>
        <w:rPr>
          <w:szCs w:val="24"/>
          <w:lang w:val="en-GB"/>
        </w:rPr>
        <w:t xml:space="preserve">the </w:t>
      </w:r>
      <w:r w:rsidR="00165C52">
        <w:rPr>
          <w:szCs w:val="24"/>
          <w:lang w:val="en-GB"/>
        </w:rPr>
        <w:t xml:space="preserve">financial plan.  </w:t>
      </w:r>
      <w:r>
        <w:rPr>
          <w:szCs w:val="24"/>
          <w:lang w:val="en-GB"/>
        </w:rPr>
        <w:t xml:space="preserve">The </w:t>
      </w:r>
      <w:r w:rsidR="00165C52">
        <w:rPr>
          <w:szCs w:val="24"/>
          <w:lang w:val="en-GB"/>
        </w:rPr>
        <w:t xml:space="preserve">planned position </w:t>
      </w:r>
      <w:r>
        <w:rPr>
          <w:szCs w:val="24"/>
          <w:lang w:val="en-GB"/>
        </w:rPr>
        <w:t xml:space="preserve">at this point </w:t>
      </w:r>
      <w:r w:rsidR="00165C52">
        <w:rPr>
          <w:szCs w:val="24"/>
          <w:lang w:val="en-GB"/>
        </w:rPr>
        <w:t xml:space="preserve">will have reached £12m </w:t>
      </w:r>
      <w:r>
        <w:rPr>
          <w:szCs w:val="24"/>
          <w:lang w:val="en-GB"/>
        </w:rPr>
        <w:t>but the Trust</w:t>
      </w:r>
      <w:r w:rsidR="00165C52">
        <w:rPr>
          <w:szCs w:val="24"/>
          <w:lang w:val="en-GB"/>
        </w:rPr>
        <w:t xml:space="preserve"> ha</w:t>
      </w:r>
      <w:r>
        <w:rPr>
          <w:szCs w:val="24"/>
          <w:lang w:val="en-GB"/>
        </w:rPr>
        <w:t>s</w:t>
      </w:r>
      <w:r w:rsidR="00165C52">
        <w:rPr>
          <w:szCs w:val="24"/>
          <w:lang w:val="en-GB"/>
        </w:rPr>
        <w:t xml:space="preserve"> actually delivered on £11m. </w:t>
      </w:r>
    </w:p>
    <w:p w:rsidR="00165C52" w:rsidRDefault="00165C52" w:rsidP="00A81CDD">
      <w:pPr>
        <w:autoSpaceDE w:val="0"/>
        <w:autoSpaceDN w:val="0"/>
        <w:adjustRightInd w:val="0"/>
        <w:rPr>
          <w:szCs w:val="24"/>
          <w:lang w:val="en-GB"/>
        </w:rPr>
      </w:pPr>
    </w:p>
    <w:p w:rsidR="00165C52" w:rsidRDefault="00967D93" w:rsidP="00A81CDD">
      <w:pPr>
        <w:autoSpaceDE w:val="0"/>
        <w:autoSpaceDN w:val="0"/>
        <w:adjustRightInd w:val="0"/>
        <w:rPr>
          <w:szCs w:val="24"/>
          <w:lang w:val="en-GB"/>
        </w:rPr>
      </w:pPr>
      <w:r>
        <w:rPr>
          <w:szCs w:val="24"/>
          <w:lang w:val="en-GB"/>
        </w:rPr>
        <w:t xml:space="preserve">Ms </w:t>
      </w:r>
      <w:proofErr w:type="spellStart"/>
      <w:r>
        <w:rPr>
          <w:szCs w:val="24"/>
          <w:lang w:val="en-GB"/>
        </w:rPr>
        <w:t>Anness</w:t>
      </w:r>
      <w:proofErr w:type="spellEnd"/>
      <w:r>
        <w:rPr>
          <w:szCs w:val="24"/>
          <w:lang w:val="en-GB"/>
        </w:rPr>
        <w:t xml:space="preserve"> enquired if the Trust is still being supported by a loan from the </w:t>
      </w:r>
      <w:r w:rsidR="00165C52">
        <w:rPr>
          <w:szCs w:val="24"/>
          <w:lang w:val="en-GB"/>
        </w:rPr>
        <w:t>government</w:t>
      </w:r>
      <w:r>
        <w:rPr>
          <w:szCs w:val="24"/>
          <w:lang w:val="en-GB"/>
        </w:rPr>
        <w:t>.  Mr Bertram confirmed that this is correct.</w:t>
      </w:r>
    </w:p>
    <w:p w:rsidR="00165C52" w:rsidRDefault="00165C52" w:rsidP="00A81CDD">
      <w:pPr>
        <w:autoSpaceDE w:val="0"/>
        <w:autoSpaceDN w:val="0"/>
        <w:adjustRightInd w:val="0"/>
        <w:rPr>
          <w:szCs w:val="24"/>
          <w:lang w:val="en-GB"/>
        </w:rPr>
      </w:pPr>
    </w:p>
    <w:p w:rsidR="00165C52" w:rsidRDefault="00165C52" w:rsidP="00A81CDD">
      <w:pPr>
        <w:autoSpaceDE w:val="0"/>
        <w:autoSpaceDN w:val="0"/>
        <w:adjustRightInd w:val="0"/>
        <w:rPr>
          <w:szCs w:val="24"/>
          <w:lang w:val="en-GB"/>
        </w:rPr>
      </w:pPr>
      <w:r>
        <w:rPr>
          <w:szCs w:val="24"/>
          <w:lang w:val="en-GB"/>
        </w:rPr>
        <w:t xml:space="preserve">Cllr Pearson </w:t>
      </w:r>
      <w:r w:rsidR="00967D93">
        <w:rPr>
          <w:szCs w:val="24"/>
          <w:lang w:val="en-GB"/>
        </w:rPr>
        <w:t xml:space="preserve">asked </w:t>
      </w:r>
      <w:r>
        <w:rPr>
          <w:szCs w:val="24"/>
          <w:lang w:val="en-GB"/>
        </w:rPr>
        <w:t xml:space="preserve">what the implications </w:t>
      </w:r>
      <w:r w:rsidR="00967D93">
        <w:rPr>
          <w:szCs w:val="24"/>
          <w:lang w:val="en-GB"/>
        </w:rPr>
        <w:t xml:space="preserve">were </w:t>
      </w:r>
      <w:r>
        <w:rPr>
          <w:szCs w:val="24"/>
          <w:lang w:val="en-GB"/>
        </w:rPr>
        <w:t xml:space="preserve">for missing the Quarter 4 trajectory if </w:t>
      </w:r>
      <w:r w:rsidR="00967D93">
        <w:rPr>
          <w:szCs w:val="24"/>
          <w:lang w:val="en-GB"/>
        </w:rPr>
        <w:t>the Trust does not</w:t>
      </w:r>
      <w:r>
        <w:rPr>
          <w:szCs w:val="24"/>
          <w:lang w:val="en-GB"/>
        </w:rPr>
        <w:t xml:space="preserve"> deliver on plan.  </w:t>
      </w:r>
      <w:r w:rsidR="00967D93">
        <w:rPr>
          <w:szCs w:val="24"/>
          <w:lang w:val="en-GB"/>
        </w:rPr>
        <w:t xml:space="preserve">Mr Bertram replied there would be </w:t>
      </w:r>
      <w:r>
        <w:rPr>
          <w:szCs w:val="24"/>
          <w:lang w:val="en-GB"/>
        </w:rPr>
        <w:t>ramifications depending on how much</w:t>
      </w:r>
      <w:r w:rsidR="00967D93">
        <w:rPr>
          <w:szCs w:val="24"/>
          <w:lang w:val="en-GB"/>
        </w:rPr>
        <w:t>.</w:t>
      </w:r>
    </w:p>
    <w:p w:rsidR="00165C52" w:rsidRDefault="00165C52" w:rsidP="00A81CDD">
      <w:pPr>
        <w:autoSpaceDE w:val="0"/>
        <w:autoSpaceDN w:val="0"/>
        <w:adjustRightInd w:val="0"/>
        <w:rPr>
          <w:szCs w:val="24"/>
          <w:lang w:val="en-GB"/>
        </w:rPr>
      </w:pPr>
    </w:p>
    <w:p w:rsidR="00165C52" w:rsidRPr="005B7E15" w:rsidRDefault="00165C52" w:rsidP="00A81CDD">
      <w:pPr>
        <w:autoSpaceDE w:val="0"/>
        <w:autoSpaceDN w:val="0"/>
        <w:adjustRightInd w:val="0"/>
        <w:rPr>
          <w:szCs w:val="24"/>
          <w:lang w:val="en-GB"/>
        </w:rPr>
      </w:pPr>
      <w:r>
        <w:rPr>
          <w:szCs w:val="24"/>
          <w:lang w:val="en-GB"/>
        </w:rPr>
        <w:t xml:space="preserve">Cllr Pearson </w:t>
      </w:r>
      <w:r w:rsidR="00EF5A98">
        <w:rPr>
          <w:szCs w:val="24"/>
          <w:lang w:val="en-GB"/>
        </w:rPr>
        <w:t xml:space="preserve">highlighted that </w:t>
      </w:r>
      <w:r>
        <w:rPr>
          <w:szCs w:val="24"/>
          <w:lang w:val="en-GB"/>
        </w:rPr>
        <w:t>it ha</w:t>
      </w:r>
      <w:r w:rsidR="00EF5A98">
        <w:rPr>
          <w:szCs w:val="24"/>
          <w:lang w:val="en-GB"/>
        </w:rPr>
        <w:t>d</w:t>
      </w:r>
      <w:r>
        <w:rPr>
          <w:szCs w:val="24"/>
          <w:lang w:val="en-GB"/>
        </w:rPr>
        <w:t xml:space="preserve"> been reported in the national press that the flu vaccine</w:t>
      </w:r>
      <w:r w:rsidR="00FA449A">
        <w:rPr>
          <w:szCs w:val="24"/>
          <w:lang w:val="en-GB"/>
        </w:rPr>
        <w:t xml:space="preserve"> uptake </w:t>
      </w:r>
      <w:bookmarkStart w:id="0" w:name="_GoBack"/>
      <w:bookmarkEnd w:id="0"/>
      <w:r>
        <w:rPr>
          <w:szCs w:val="24"/>
          <w:lang w:val="en-GB"/>
        </w:rPr>
        <w:t>this year ha</w:t>
      </w:r>
      <w:r w:rsidR="00EF5A98">
        <w:rPr>
          <w:szCs w:val="24"/>
          <w:lang w:val="en-GB"/>
        </w:rPr>
        <w:t>d</w:t>
      </w:r>
      <w:r>
        <w:rPr>
          <w:szCs w:val="24"/>
          <w:lang w:val="en-GB"/>
        </w:rPr>
        <w:t xml:space="preserve"> been very low</w:t>
      </w:r>
      <w:r w:rsidR="00EF5A98">
        <w:rPr>
          <w:szCs w:val="24"/>
          <w:lang w:val="en-GB"/>
        </w:rPr>
        <w:t xml:space="preserve"> and asked w</w:t>
      </w:r>
      <w:r>
        <w:rPr>
          <w:szCs w:val="24"/>
          <w:lang w:val="en-GB"/>
        </w:rPr>
        <w:t xml:space="preserve">hat </w:t>
      </w:r>
      <w:r w:rsidR="0058473B">
        <w:rPr>
          <w:szCs w:val="24"/>
          <w:lang w:val="en-GB"/>
        </w:rPr>
        <w:t xml:space="preserve">financial </w:t>
      </w:r>
      <w:r>
        <w:rPr>
          <w:szCs w:val="24"/>
          <w:lang w:val="en-GB"/>
        </w:rPr>
        <w:t xml:space="preserve">ramifications </w:t>
      </w:r>
      <w:r w:rsidR="00EF5A98">
        <w:rPr>
          <w:szCs w:val="24"/>
          <w:lang w:val="en-GB"/>
        </w:rPr>
        <w:t>were</w:t>
      </w:r>
      <w:r>
        <w:rPr>
          <w:szCs w:val="24"/>
          <w:lang w:val="en-GB"/>
        </w:rPr>
        <w:t xml:space="preserve"> there for the Trust.  </w:t>
      </w:r>
      <w:r w:rsidR="00EF5A98">
        <w:rPr>
          <w:szCs w:val="24"/>
          <w:lang w:val="en-GB"/>
        </w:rPr>
        <w:t xml:space="preserve">Mr Bertram replied that </w:t>
      </w:r>
      <w:r>
        <w:rPr>
          <w:szCs w:val="24"/>
          <w:lang w:val="en-GB"/>
        </w:rPr>
        <w:t xml:space="preserve">if </w:t>
      </w:r>
      <w:r w:rsidR="00EF5A98">
        <w:rPr>
          <w:szCs w:val="24"/>
          <w:lang w:val="en-GB"/>
        </w:rPr>
        <w:t xml:space="preserve">the 70% </w:t>
      </w:r>
      <w:r>
        <w:rPr>
          <w:szCs w:val="24"/>
          <w:lang w:val="en-GB"/>
        </w:rPr>
        <w:t xml:space="preserve">vaccine rate </w:t>
      </w:r>
      <w:r w:rsidR="00EF5A98">
        <w:rPr>
          <w:szCs w:val="24"/>
          <w:lang w:val="en-GB"/>
        </w:rPr>
        <w:t>was not reached then the Trust would</w:t>
      </w:r>
      <w:r>
        <w:rPr>
          <w:szCs w:val="24"/>
          <w:lang w:val="en-GB"/>
        </w:rPr>
        <w:t xml:space="preserve"> not suffer financially</w:t>
      </w:r>
      <w:r w:rsidR="002A3223">
        <w:rPr>
          <w:szCs w:val="24"/>
          <w:lang w:val="en-GB"/>
        </w:rPr>
        <w:t xml:space="preserve"> as such but there w</w:t>
      </w:r>
      <w:r w:rsidR="00EF5A98">
        <w:rPr>
          <w:szCs w:val="24"/>
          <w:lang w:val="en-GB"/>
        </w:rPr>
        <w:t xml:space="preserve">ould </w:t>
      </w:r>
      <w:r w:rsidR="002A3223">
        <w:rPr>
          <w:szCs w:val="24"/>
          <w:lang w:val="en-GB"/>
        </w:rPr>
        <w:t>be consequence</w:t>
      </w:r>
      <w:r w:rsidR="00EF5A98">
        <w:rPr>
          <w:szCs w:val="24"/>
          <w:lang w:val="en-GB"/>
        </w:rPr>
        <w:t>s</w:t>
      </w:r>
      <w:r w:rsidR="002A3223">
        <w:rPr>
          <w:szCs w:val="24"/>
          <w:lang w:val="en-GB"/>
        </w:rPr>
        <w:t xml:space="preserve"> </w:t>
      </w:r>
      <w:r w:rsidR="00EF5A98">
        <w:rPr>
          <w:szCs w:val="24"/>
          <w:lang w:val="en-GB"/>
        </w:rPr>
        <w:t>if</w:t>
      </w:r>
      <w:r w:rsidR="002A3223">
        <w:rPr>
          <w:szCs w:val="24"/>
          <w:lang w:val="en-GB"/>
        </w:rPr>
        <w:t xml:space="preserve"> staff absence </w:t>
      </w:r>
      <w:r w:rsidR="00EF5A98">
        <w:rPr>
          <w:szCs w:val="24"/>
          <w:lang w:val="en-GB"/>
        </w:rPr>
        <w:t xml:space="preserve">occurs because of the Trust being </w:t>
      </w:r>
      <w:r w:rsidR="002A3223">
        <w:rPr>
          <w:szCs w:val="24"/>
          <w:lang w:val="en-GB"/>
        </w:rPr>
        <w:t xml:space="preserve">hit by </w:t>
      </w:r>
      <w:r w:rsidR="0058473B">
        <w:rPr>
          <w:szCs w:val="24"/>
          <w:lang w:val="en-GB"/>
        </w:rPr>
        <w:t>sickness</w:t>
      </w:r>
      <w:r w:rsidR="002A3223">
        <w:rPr>
          <w:szCs w:val="24"/>
          <w:lang w:val="en-GB"/>
        </w:rPr>
        <w:t>.</w:t>
      </w:r>
      <w:r w:rsidR="0058473B">
        <w:rPr>
          <w:szCs w:val="24"/>
          <w:lang w:val="en-GB"/>
        </w:rPr>
        <w:t xml:space="preserve"> </w:t>
      </w:r>
      <w:r>
        <w:rPr>
          <w:szCs w:val="24"/>
          <w:lang w:val="en-GB"/>
        </w:rPr>
        <w:t xml:space="preserve"> </w:t>
      </w:r>
    </w:p>
    <w:p w:rsidR="005B7E15" w:rsidRPr="005B7E15" w:rsidRDefault="005B7E15" w:rsidP="00A81CDD">
      <w:pPr>
        <w:autoSpaceDE w:val="0"/>
        <w:autoSpaceDN w:val="0"/>
        <w:adjustRightInd w:val="0"/>
        <w:rPr>
          <w:szCs w:val="24"/>
          <w:lang w:val="en-GB"/>
        </w:rPr>
      </w:pPr>
    </w:p>
    <w:p w:rsidR="00BE29B1" w:rsidRDefault="003549A0" w:rsidP="00BE29B1">
      <w:pPr>
        <w:rPr>
          <w:b/>
          <w:color w:val="0070C0"/>
        </w:rPr>
      </w:pPr>
      <w:r w:rsidRPr="006929E7">
        <w:rPr>
          <w:b/>
          <w:color w:val="0070C0"/>
        </w:rPr>
        <w:t xml:space="preserve">18/39 </w:t>
      </w:r>
      <w:r w:rsidR="008D204B" w:rsidRPr="006929E7">
        <w:rPr>
          <w:b/>
          <w:color w:val="0070C0"/>
        </w:rPr>
        <w:t>Elderly Care Update</w:t>
      </w:r>
    </w:p>
    <w:p w:rsidR="008D204B" w:rsidRDefault="008D204B" w:rsidP="00BE29B1">
      <w:pPr>
        <w:rPr>
          <w:b/>
          <w:color w:val="0070C0"/>
        </w:rPr>
      </w:pPr>
    </w:p>
    <w:p w:rsidR="006929E7" w:rsidRDefault="006929E7" w:rsidP="00BE29B1">
      <w:proofErr w:type="spellStart"/>
      <w:r w:rsidRPr="006929E7">
        <w:t>Mr</w:t>
      </w:r>
      <w:proofErr w:type="spellEnd"/>
      <w:r w:rsidRPr="006929E7">
        <w:t xml:space="preserve"> Todd </w:t>
      </w:r>
      <w:r>
        <w:t xml:space="preserve">gave an overview of his portfolio including his responsibility for older people’s health within the York locality.  </w:t>
      </w:r>
    </w:p>
    <w:p w:rsidR="00C809C8" w:rsidRDefault="00C809C8" w:rsidP="00BE29B1"/>
    <w:p w:rsidR="00C809C8" w:rsidRDefault="004C3AE8" w:rsidP="00BE29B1">
      <w:r>
        <w:t>He said that a</w:t>
      </w:r>
      <w:r w:rsidR="00801F66">
        <w:t xml:space="preserve"> number of quite large developments from an older people’s point of view</w:t>
      </w:r>
      <w:r>
        <w:t xml:space="preserve"> are taking place</w:t>
      </w:r>
      <w:r w:rsidR="009C3BC5">
        <w:t xml:space="preserve"> and </w:t>
      </w:r>
      <w:r>
        <w:t xml:space="preserve">the Trust aims to be a Centre of Excellence and their plans and strategic work is built around this.  </w:t>
      </w:r>
      <w:r w:rsidR="0036396C">
        <w:t>The past year has seen some phenomenal achievements including:-</w:t>
      </w:r>
    </w:p>
    <w:p w:rsidR="006A416D" w:rsidRDefault="006A416D" w:rsidP="00BE29B1"/>
    <w:p w:rsidR="0036396C" w:rsidRDefault="0036396C" w:rsidP="0036396C">
      <w:pPr>
        <w:pStyle w:val="ListParagraph"/>
        <w:numPr>
          <w:ilvl w:val="0"/>
          <w:numId w:val="31"/>
        </w:numPr>
        <w:rPr>
          <w:b w:val="0"/>
          <w:color w:val="auto"/>
        </w:rPr>
      </w:pPr>
      <w:r w:rsidRPr="0036396C">
        <w:rPr>
          <w:b w:val="0"/>
          <w:color w:val="auto"/>
        </w:rPr>
        <w:t xml:space="preserve">The introduction of the Rapid Access Frailty Assessment unit (RAFA) within the ED department.  There is a 91% discharge rate with very little returns.  This </w:t>
      </w:r>
      <w:r>
        <w:rPr>
          <w:b w:val="0"/>
          <w:color w:val="auto"/>
        </w:rPr>
        <w:t xml:space="preserve">is </w:t>
      </w:r>
      <w:r w:rsidRPr="0036396C">
        <w:rPr>
          <w:b w:val="0"/>
          <w:color w:val="auto"/>
        </w:rPr>
        <w:t>a very positive improvement to increase patient outcomes.</w:t>
      </w:r>
    </w:p>
    <w:p w:rsidR="0036396C" w:rsidRDefault="0036396C" w:rsidP="0036396C">
      <w:pPr>
        <w:pStyle w:val="ListParagraph"/>
        <w:numPr>
          <w:ilvl w:val="0"/>
          <w:numId w:val="31"/>
        </w:numPr>
        <w:rPr>
          <w:b w:val="0"/>
          <w:color w:val="auto"/>
        </w:rPr>
      </w:pPr>
      <w:r>
        <w:rPr>
          <w:b w:val="0"/>
          <w:color w:val="auto"/>
        </w:rPr>
        <w:t>Specialist services continue to develop with Stroke services significantly improving due to the Triage &amp; Tra</w:t>
      </w:r>
      <w:r w:rsidR="0081323C">
        <w:rPr>
          <w:b w:val="0"/>
          <w:color w:val="auto"/>
        </w:rPr>
        <w:t xml:space="preserve">nsfer model where the patient is first </w:t>
      </w:r>
      <w:proofErr w:type="spellStart"/>
      <w:r w:rsidR="0081323C">
        <w:rPr>
          <w:b w:val="0"/>
          <w:color w:val="auto"/>
        </w:rPr>
        <w:t>stabilised</w:t>
      </w:r>
      <w:proofErr w:type="spellEnd"/>
      <w:r w:rsidR="0081323C">
        <w:rPr>
          <w:b w:val="0"/>
          <w:color w:val="auto"/>
        </w:rPr>
        <w:t xml:space="preserve"> locally and then transferred to York Hospital for further treatment.  The outcome for patients is fantastic.</w:t>
      </w:r>
    </w:p>
    <w:p w:rsidR="0081323C" w:rsidRDefault="0081323C" w:rsidP="0036396C">
      <w:pPr>
        <w:pStyle w:val="ListParagraph"/>
        <w:numPr>
          <w:ilvl w:val="0"/>
          <w:numId w:val="31"/>
        </w:numPr>
        <w:rPr>
          <w:b w:val="0"/>
          <w:color w:val="auto"/>
        </w:rPr>
      </w:pPr>
      <w:r>
        <w:rPr>
          <w:b w:val="0"/>
          <w:color w:val="auto"/>
        </w:rPr>
        <w:t>CIP targets have been achieved for the past 4 years which allows the directorate to make a more compelling case for further improvements.</w:t>
      </w:r>
    </w:p>
    <w:p w:rsidR="009C3BC5" w:rsidRDefault="009C3BC5" w:rsidP="0036396C">
      <w:pPr>
        <w:pStyle w:val="ListParagraph"/>
        <w:numPr>
          <w:ilvl w:val="0"/>
          <w:numId w:val="31"/>
        </w:numPr>
        <w:rPr>
          <w:b w:val="0"/>
          <w:color w:val="auto"/>
        </w:rPr>
      </w:pPr>
      <w:r>
        <w:rPr>
          <w:b w:val="0"/>
          <w:color w:val="auto"/>
        </w:rPr>
        <w:t>Hip fracture treatment is one of the best in the country for outcomes.</w:t>
      </w:r>
    </w:p>
    <w:p w:rsidR="0081323C" w:rsidRDefault="0081323C" w:rsidP="0081323C"/>
    <w:p w:rsidR="0081323C" w:rsidRDefault="0081323C" w:rsidP="0081323C">
      <w:proofErr w:type="spellStart"/>
      <w:r>
        <w:t>Mr</w:t>
      </w:r>
      <w:proofErr w:type="spellEnd"/>
      <w:r>
        <w:t xml:space="preserve"> Todd said that the priorities for the next year will include </w:t>
      </w:r>
      <w:r w:rsidR="009C3BC5">
        <w:t>improving liaison se</w:t>
      </w:r>
      <w:r w:rsidR="006A416D">
        <w:t xml:space="preserve">rvices for geriatric assessment, reduce stay time in hospitals, reduce falls with harm and reduce pressure ulcers.  He praised the work his teams have achieved and highlighted that the Trust </w:t>
      </w:r>
      <w:r w:rsidR="00150010">
        <w:t>n</w:t>
      </w:r>
      <w:r w:rsidR="006A416D">
        <w:t>ow provides top quartile care for older people.</w:t>
      </w:r>
    </w:p>
    <w:p w:rsidR="009C3BC5" w:rsidRDefault="009C3BC5" w:rsidP="0081323C"/>
    <w:p w:rsidR="006053EE" w:rsidRDefault="00317F02" w:rsidP="0081323C">
      <w:proofErr w:type="spellStart"/>
      <w:r>
        <w:t>Ms</w:t>
      </w:r>
      <w:proofErr w:type="spellEnd"/>
      <w:r>
        <w:t xml:space="preserve"> Willcocks congratulated </w:t>
      </w:r>
      <w:proofErr w:type="spellStart"/>
      <w:r>
        <w:t>Mr</w:t>
      </w:r>
      <w:proofErr w:type="spellEnd"/>
      <w:r>
        <w:t xml:space="preserve"> Todd on the achievements to date.  She was struck by the fact that </w:t>
      </w:r>
      <w:r w:rsidR="00534F0B">
        <w:t>this week there was</w:t>
      </w:r>
      <w:r>
        <w:t xml:space="preserve"> a few stories to relay that shows that the Trust is able to deliver, including </w:t>
      </w:r>
      <w:r w:rsidR="00150010">
        <w:t xml:space="preserve">an </w:t>
      </w:r>
      <w:r>
        <w:t xml:space="preserve">SGH story, </w:t>
      </w:r>
      <w:r w:rsidR="00150010">
        <w:t xml:space="preserve">an </w:t>
      </w:r>
      <w:r>
        <w:t xml:space="preserve">YH story, reduction in length of stays, the frailty pathway at the front door, the new </w:t>
      </w:r>
      <w:r w:rsidR="006053EE">
        <w:t>discharge liaison pathway.</w:t>
      </w:r>
    </w:p>
    <w:p w:rsidR="006053EE" w:rsidRDefault="006053EE" w:rsidP="0081323C"/>
    <w:p w:rsidR="004158C1" w:rsidRDefault="00B21F3E" w:rsidP="0081323C">
      <w:proofErr w:type="spellStart"/>
      <w:r w:rsidRPr="00B21F3E">
        <w:t>Ms</w:t>
      </w:r>
      <w:proofErr w:type="spellEnd"/>
      <w:r w:rsidRPr="00B21F3E">
        <w:t xml:space="preserve"> Porter asked how much of the community hospitals are </w:t>
      </w:r>
      <w:proofErr w:type="spellStart"/>
      <w:r w:rsidRPr="00B21F3E">
        <w:t>utilised</w:t>
      </w:r>
      <w:proofErr w:type="spellEnd"/>
      <w:r w:rsidRPr="00B21F3E">
        <w:t xml:space="preserve"> where the Trust provide services and s</w:t>
      </w:r>
      <w:r w:rsidR="005814E6" w:rsidRPr="00B21F3E">
        <w:t xml:space="preserve">hould </w:t>
      </w:r>
      <w:r w:rsidRPr="00B21F3E">
        <w:t>this not be factored in.</w:t>
      </w:r>
      <w:r>
        <w:t xml:space="preserve">  </w:t>
      </w:r>
      <w:proofErr w:type="spellStart"/>
      <w:r>
        <w:t>Mr</w:t>
      </w:r>
      <w:proofErr w:type="spellEnd"/>
      <w:r>
        <w:t xml:space="preserve"> Todd agreed that people should be cared for in their own area and there has been </w:t>
      </w:r>
      <w:r w:rsidRPr="00B21F3E">
        <w:t>s</w:t>
      </w:r>
      <w:r w:rsidR="004158C1" w:rsidRPr="00B21F3E">
        <w:t>ome advancement in the delivery of care</w:t>
      </w:r>
      <w:r w:rsidRPr="00B21F3E">
        <w:t xml:space="preserve"> locally</w:t>
      </w:r>
      <w:r w:rsidR="004158C1" w:rsidRPr="00B21F3E">
        <w:t xml:space="preserve">, </w:t>
      </w:r>
      <w:r w:rsidRPr="00B21F3E">
        <w:t xml:space="preserve">including the </w:t>
      </w:r>
      <w:r w:rsidR="004158C1" w:rsidRPr="00B21F3E">
        <w:t xml:space="preserve">“Home First” strategy and </w:t>
      </w:r>
      <w:r w:rsidRPr="00B21F3E">
        <w:t xml:space="preserve">the </w:t>
      </w:r>
      <w:r w:rsidR="004158C1" w:rsidRPr="00B21F3E">
        <w:t>deliver</w:t>
      </w:r>
      <w:r w:rsidRPr="00B21F3E">
        <w:t xml:space="preserve">y of </w:t>
      </w:r>
      <w:r w:rsidR="004158C1" w:rsidRPr="00B21F3E">
        <w:t xml:space="preserve">rehabilitation </w:t>
      </w:r>
      <w:r w:rsidRPr="00B21F3E">
        <w:t xml:space="preserve">in the patient’s </w:t>
      </w:r>
      <w:r w:rsidR="004158C1" w:rsidRPr="00B21F3E">
        <w:t xml:space="preserve">home.  </w:t>
      </w:r>
      <w:r w:rsidRPr="00B21F3E">
        <w:t xml:space="preserve">He </w:t>
      </w:r>
      <w:r w:rsidR="004158C1" w:rsidRPr="00B21F3E">
        <w:t>challenge</w:t>
      </w:r>
      <w:r w:rsidRPr="00B21F3E">
        <w:t>d</w:t>
      </w:r>
      <w:r w:rsidR="004158C1" w:rsidRPr="00B21F3E">
        <w:t xml:space="preserve"> </w:t>
      </w:r>
      <w:r w:rsidRPr="00B21F3E">
        <w:t xml:space="preserve">the </w:t>
      </w:r>
      <w:r w:rsidR="004158C1" w:rsidRPr="00B21F3E">
        <w:t xml:space="preserve">need </w:t>
      </w:r>
      <w:r w:rsidRPr="00B21F3E">
        <w:t xml:space="preserve">for </w:t>
      </w:r>
      <w:r w:rsidR="004158C1" w:rsidRPr="00B21F3E">
        <w:t xml:space="preserve">a further rehabilitation base in </w:t>
      </w:r>
      <w:r w:rsidRPr="00B21F3E">
        <w:t>a</w:t>
      </w:r>
      <w:r w:rsidR="004158C1" w:rsidRPr="00B21F3E">
        <w:t xml:space="preserve"> community hospital.</w:t>
      </w:r>
    </w:p>
    <w:p w:rsidR="004158C1" w:rsidRDefault="004158C1" w:rsidP="0081323C"/>
    <w:p w:rsidR="004158C1" w:rsidRDefault="006D379A" w:rsidP="0081323C">
      <w:proofErr w:type="spellStart"/>
      <w:r w:rsidRPr="006D379A">
        <w:t>Ms</w:t>
      </w:r>
      <w:proofErr w:type="spellEnd"/>
      <w:r w:rsidRPr="006D379A">
        <w:t xml:space="preserve"> Thompson commented that the </w:t>
      </w:r>
      <w:r w:rsidR="004158C1" w:rsidRPr="006D379A">
        <w:t xml:space="preserve">data is quite stunning but what is missing for </w:t>
      </w:r>
      <w:r w:rsidRPr="006D379A">
        <w:t>her</w:t>
      </w:r>
      <w:r w:rsidR="004158C1" w:rsidRPr="006D379A">
        <w:t xml:space="preserve"> is the feedback from patients that have used the service.  </w:t>
      </w:r>
      <w:r w:rsidRPr="006D379A">
        <w:t>She has</w:t>
      </w:r>
      <w:r w:rsidR="004158C1" w:rsidRPr="006D379A">
        <w:t xml:space="preserve"> had feedback from the Hambleton constituents</w:t>
      </w:r>
      <w:r w:rsidRPr="006D379A">
        <w:t xml:space="preserve"> and although they </w:t>
      </w:r>
      <w:r w:rsidR="004158C1" w:rsidRPr="006D379A">
        <w:t>have been safe</w:t>
      </w:r>
      <w:r w:rsidR="00FA449A">
        <w:t xml:space="preserve"> on discharge</w:t>
      </w:r>
      <w:r w:rsidRPr="006D379A">
        <w:t xml:space="preserve">, they </w:t>
      </w:r>
      <w:r w:rsidR="004158C1" w:rsidRPr="006D379A">
        <w:t xml:space="preserve">have been frightened </w:t>
      </w:r>
      <w:r w:rsidR="00FA449A">
        <w:t xml:space="preserve">about being at home alone </w:t>
      </w:r>
      <w:r w:rsidRPr="006D379A">
        <w:t xml:space="preserve">and have </w:t>
      </w:r>
      <w:r w:rsidR="004158C1" w:rsidRPr="006D379A">
        <w:t xml:space="preserve">stayed with relatives.  </w:t>
      </w:r>
      <w:r w:rsidRPr="006D379A">
        <w:t>She highlighted that the</w:t>
      </w:r>
      <w:r w:rsidR="004158C1" w:rsidRPr="006D379A">
        <w:t xml:space="preserve"> patient voice is important within the success of this </w:t>
      </w:r>
      <w:proofErr w:type="spellStart"/>
      <w:r w:rsidR="004158C1" w:rsidRPr="006D379A">
        <w:t>programme</w:t>
      </w:r>
      <w:proofErr w:type="spellEnd"/>
      <w:r w:rsidR="004158C1" w:rsidRPr="006D379A">
        <w:t>.</w:t>
      </w:r>
      <w:r w:rsidRPr="006D379A">
        <w:t xml:space="preserve"> She </w:t>
      </w:r>
      <w:r w:rsidR="00B72FAB" w:rsidRPr="006D379A">
        <w:t xml:space="preserve">would </w:t>
      </w:r>
      <w:r w:rsidRPr="006D379A">
        <w:t xml:space="preserve">like to </w:t>
      </w:r>
      <w:r w:rsidR="00B72FAB" w:rsidRPr="006D379A">
        <w:t xml:space="preserve">see </w:t>
      </w:r>
      <w:r w:rsidRPr="006D379A">
        <w:t xml:space="preserve">the </w:t>
      </w:r>
      <w:r w:rsidR="00B72FAB" w:rsidRPr="006D379A">
        <w:t xml:space="preserve">figures of re-admission after </w:t>
      </w:r>
      <w:r w:rsidRPr="006D379A">
        <w:t xml:space="preserve">patients </w:t>
      </w:r>
      <w:r w:rsidR="00B72FAB" w:rsidRPr="006D379A">
        <w:t>have gone through th</w:t>
      </w:r>
      <w:r w:rsidRPr="006D379A">
        <w:t>e</w:t>
      </w:r>
      <w:r w:rsidR="00B72FAB" w:rsidRPr="006D379A">
        <w:t xml:space="preserve"> “Home First” </w:t>
      </w:r>
      <w:proofErr w:type="spellStart"/>
      <w:r w:rsidR="00B72FAB" w:rsidRPr="006D379A">
        <w:t>programme</w:t>
      </w:r>
      <w:proofErr w:type="spellEnd"/>
      <w:r w:rsidR="00B72FAB" w:rsidRPr="006D379A">
        <w:t>.</w:t>
      </w:r>
    </w:p>
    <w:p w:rsidR="00B72FAB" w:rsidRDefault="00B72FAB" w:rsidP="0081323C"/>
    <w:p w:rsidR="00B72FAB" w:rsidRPr="00806A10" w:rsidRDefault="00806A10" w:rsidP="0081323C">
      <w:proofErr w:type="spellStart"/>
      <w:r w:rsidRPr="00806A10">
        <w:t>Ms</w:t>
      </w:r>
      <w:proofErr w:type="spellEnd"/>
      <w:r w:rsidRPr="00806A10">
        <w:t xml:space="preserve"> Fields mentioned that she w</w:t>
      </w:r>
      <w:r w:rsidR="00B72FAB" w:rsidRPr="00806A10">
        <w:t>as part of the Elder</w:t>
      </w:r>
      <w:r w:rsidRPr="00806A10">
        <w:t>ly</w:t>
      </w:r>
      <w:r w:rsidR="00B72FAB" w:rsidRPr="00806A10">
        <w:t xml:space="preserve"> Care Liaison Group that was linked with the elderly stakeholder groups within the community.  </w:t>
      </w:r>
      <w:r w:rsidRPr="00806A10">
        <w:t xml:space="preserve">She knew that </w:t>
      </w:r>
      <w:proofErr w:type="spellStart"/>
      <w:r w:rsidRPr="00806A10">
        <w:t>Mr</w:t>
      </w:r>
      <w:proofErr w:type="spellEnd"/>
      <w:r w:rsidRPr="00806A10">
        <w:t xml:space="preserve"> Todd had been reviewing that and asked for an update.  </w:t>
      </w:r>
      <w:proofErr w:type="spellStart"/>
      <w:r w:rsidRPr="00806A10">
        <w:t>Mr</w:t>
      </w:r>
      <w:proofErr w:type="spellEnd"/>
      <w:r w:rsidRPr="00806A10">
        <w:t xml:space="preserve"> Todd replied that the </w:t>
      </w:r>
      <w:r w:rsidR="00B72FAB" w:rsidRPr="00806A10">
        <w:t>intention was that the Old</w:t>
      </w:r>
      <w:r w:rsidRPr="00806A10">
        <w:t>er</w:t>
      </w:r>
      <w:r w:rsidR="00B72FAB" w:rsidRPr="00806A10">
        <w:t xml:space="preserve"> People Assembly and </w:t>
      </w:r>
      <w:r w:rsidRPr="00806A10">
        <w:t xml:space="preserve">his </w:t>
      </w:r>
      <w:r w:rsidR="00B72FAB" w:rsidRPr="00806A10">
        <w:t xml:space="preserve">Directorate </w:t>
      </w:r>
      <w:r w:rsidRPr="00806A10">
        <w:t xml:space="preserve">form links </w:t>
      </w:r>
      <w:r w:rsidR="00B72FAB" w:rsidRPr="00806A10">
        <w:t>with them.</w:t>
      </w:r>
    </w:p>
    <w:p w:rsidR="00B72FAB" w:rsidRPr="00B72FAB" w:rsidRDefault="00B72FAB" w:rsidP="0081323C">
      <w:pPr>
        <w:rPr>
          <w:highlight w:val="yellow"/>
        </w:rPr>
      </w:pPr>
    </w:p>
    <w:p w:rsidR="00B72FAB" w:rsidRPr="002E3BEC" w:rsidRDefault="002E3BEC" w:rsidP="0081323C">
      <w:proofErr w:type="spellStart"/>
      <w:r w:rsidRPr="002E3BEC">
        <w:t>Ms</w:t>
      </w:r>
      <w:proofErr w:type="spellEnd"/>
      <w:r w:rsidRPr="002E3BEC">
        <w:t xml:space="preserve"> Miller </w:t>
      </w:r>
      <w:r w:rsidR="00B72FAB" w:rsidRPr="002E3BEC">
        <w:t xml:space="preserve">noticed </w:t>
      </w:r>
      <w:r w:rsidRPr="002E3BEC">
        <w:t xml:space="preserve">that </w:t>
      </w:r>
      <w:r w:rsidR="00B72FAB" w:rsidRPr="002E3BEC">
        <w:t xml:space="preserve">Malton </w:t>
      </w:r>
      <w:r w:rsidRPr="002E3BEC">
        <w:t>was</w:t>
      </w:r>
      <w:r w:rsidR="00B72FAB" w:rsidRPr="002E3BEC">
        <w:t xml:space="preserve"> not included</w:t>
      </w:r>
      <w:r w:rsidRPr="002E3BEC">
        <w:t xml:space="preserve"> and asked if </w:t>
      </w:r>
      <w:proofErr w:type="spellStart"/>
      <w:r w:rsidRPr="002E3BEC">
        <w:t>Mr</w:t>
      </w:r>
      <w:proofErr w:type="spellEnd"/>
      <w:r w:rsidRPr="002E3BEC">
        <w:t xml:space="preserve"> Todd</w:t>
      </w:r>
      <w:r w:rsidR="00B72FAB" w:rsidRPr="002E3BEC">
        <w:t xml:space="preserve"> ha</w:t>
      </w:r>
      <w:r w:rsidRPr="002E3BEC">
        <w:t>d</w:t>
      </w:r>
      <w:r w:rsidR="00B72FAB" w:rsidRPr="002E3BEC">
        <w:t xml:space="preserve"> any control over that.</w:t>
      </w:r>
      <w:r w:rsidRPr="002E3BEC">
        <w:t xml:space="preserve">  </w:t>
      </w:r>
      <w:proofErr w:type="spellStart"/>
      <w:r w:rsidRPr="002E3BEC">
        <w:t>Mr</w:t>
      </w:r>
      <w:proofErr w:type="spellEnd"/>
      <w:r w:rsidRPr="002E3BEC">
        <w:t xml:space="preserve"> Todd replied that the </w:t>
      </w:r>
      <w:r w:rsidR="00B72FAB" w:rsidRPr="002E3BEC">
        <w:t xml:space="preserve">beds </w:t>
      </w:r>
      <w:r w:rsidRPr="002E3BEC">
        <w:t>were</w:t>
      </w:r>
      <w:r w:rsidR="00B72FAB" w:rsidRPr="002E3BEC">
        <w:t xml:space="preserve"> not controlled by </w:t>
      </w:r>
      <w:r w:rsidRPr="002E3BEC">
        <w:t>him</w:t>
      </w:r>
      <w:r w:rsidR="00B72FAB" w:rsidRPr="002E3BEC">
        <w:t xml:space="preserve"> but sit within the control of the Out of Hospital Services.</w:t>
      </w:r>
    </w:p>
    <w:p w:rsidR="00B72FAB" w:rsidRPr="009C0ACE" w:rsidRDefault="00B72FAB" w:rsidP="0081323C">
      <w:pPr>
        <w:rPr>
          <w:highlight w:val="yellow"/>
        </w:rPr>
      </w:pPr>
    </w:p>
    <w:p w:rsidR="00B72FAB" w:rsidRPr="008270EF" w:rsidRDefault="008270EF" w:rsidP="0081323C">
      <w:proofErr w:type="spellStart"/>
      <w:r w:rsidRPr="008270EF">
        <w:t>Ms</w:t>
      </w:r>
      <w:proofErr w:type="spellEnd"/>
      <w:r w:rsidRPr="008270EF">
        <w:t xml:space="preserve"> Jackson commented that through the </w:t>
      </w:r>
      <w:r w:rsidR="00B72FAB" w:rsidRPr="008270EF">
        <w:t xml:space="preserve">Patient Voice in Selby and Malton </w:t>
      </w:r>
      <w:r w:rsidRPr="008270EF">
        <w:t xml:space="preserve">she had </w:t>
      </w:r>
      <w:r w:rsidR="00B72FAB" w:rsidRPr="008270EF">
        <w:t xml:space="preserve">received positive feedback from those patients that have gone through </w:t>
      </w:r>
      <w:r w:rsidRPr="008270EF">
        <w:t xml:space="preserve">the “Home First” </w:t>
      </w:r>
      <w:proofErr w:type="spellStart"/>
      <w:r w:rsidRPr="008270EF">
        <w:t>programme</w:t>
      </w:r>
      <w:proofErr w:type="spellEnd"/>
      <w:r w:rsidRPr="008270EF">
        <w:t>.</w:t>
      </w:r>
    </w:p>
    <w:p w:rsidR="00B72FAB" w:rsidRPr="009C0ACE" w:rsidRDefault="00B72FAB" w:rsidP="0081323C">
      <w:pPr>
        <w:rPr>
          <w:highlight w:val="yellow"/>
        </w:rPr>
      </w:pPr>
    </w:p>
    <w:p w:rsidR="00B72FAB" w:rsidRDefault="002F2E63" w:rsidP="0081323C">
      <w:proofErr w:type="spellStart"/>
      <w:r w:rsidRPr="002F2E63">
        <w:t>Ms</w:t>
      </w:r>
      <w:proofErr w:type="spellEnd"/>
      <w:r w:rsidRPr="002F2E63">
        <w:t xml:space="preserve"> Willcocks mentioned that the </w:t>
      </w:r>
      <w:r w:rsidR="00B72FAB" w:rsidRPr="002F2E63">
        <w:t>PESG looks in great detail a</w:t>
      </w:r>
      <w:r>
        <w:t>t</w:t>
      </w:r>
      <w:r w:rsidR="00B72FAB" w:rsidRPr="002F2E63">
        <w:t xml:space="preserve"> patients</w:t>
      </w:r>
      <w:r>
        <w:t>’</w:t>
      </w:r>
      <w:r w:rsidR="00B72FAB" w:rsidRPr="002F2E63">
        <w:t xml:space="preserve"> views</w:t>
      </w:r>
      <w:r w:rsidRPr="002F2E63">
        <w:t xml:space="preserve"> and that the </w:t>
      </w:r>
      <w:r w:rsidR="00B72FAB" w:rsidRPr="002F2E63">
        <w:t>Mortality Review Group</w:t>
      </w:r>
      <w:r w:rsidRPr="002F2E63">
        <w:t xml:space="preserve"> has </w:t>
      </w:r>
      <w:r w:rsidR="009C0ACE" w:rsidRPr="002F2E63">
        <w:t>confirm</w:t>
      </w:r>
      <w:r w:rsidRPr="002F2E63">
        <w:t>ed</w:t>
      </w:r>
      <w:r w:rsidR="009C0ACE" w:rsidRPr="002F2E63">
        <w:t xml:space="preserve"> that there are fewer people being sent in from nursing/care homes to die.  This is </w:t>
      </w:r>
      <w:r w:rsidRPr="002F2E63">
        <w:t xml:space="preserve">a </w:t>
      </w:r>
      <w:r w:rsidR="009C0ACE" w:rsidRPr="002F2E63">
        <w:t>really positive</w:t>
      </w:r>
      <w:r w:rsidRPr="002F2E63">
        <w:t xml:space="preserve"> step</w:t>
      </w:r>
      <w:r w:rsidR="009C0ACE" w:rsidRPr="002F2E63">
        <w:t>.</w:t>
      </w:r>
    </w:p>
    <w:p w:rsidR="009C3BC5" w:rsidRPr="0081323C" w:rsidRDefault="009C3BC5" w:rsidP="0081323C"/>
    <w:p w:rsidR="002C31AB" w:rsidRPr="00BA5B3F" w:rsidRDefault="003549A0" w:rsidP="002C31AB">
      <w:pPr>
        <w:pStyle w:val="Heading2"/>
      </w:pPr>
      <w:r w:rsidRPr="00BA5B3F">
        <w:t xml:space="preserve">18/40 </w:t>
      </w:r>
      <w:r w:rsidR="008D204B" w:rsidRPr="00BA5B3F">
        <w:t>YTHFM LLP Update</w:t>
      </w:r>
      <w:r w:rsidR="005D47E1" w:rsidRPr="00BA5B3F">
        <w:t xml:space="preserve"> </w:t>
      </w:r>
    </w:p>
    <w:p w:rsidR="002C31AB" w:rsidRDefault="002C31AB" w:rsidP="002C31AB"/>
    <w:p w:rsidR="00BA5B3F" w:rsidRDefault="00BA5B3F" w:rsidP="002C31AB">
      <w:proofErr w:type="spellStart"/>
      <w:r>
        <w:t>Mr</w:t>
      </w:r>
      <w:proofErr w:type="spellEnd"/>
      <w:r>
        <w:t xml:space="preserve"> Golding gave an update and informed the Committee that they had now successfully transferred all the Estates &amp; Facilities staff into the LLP on the 1</w:t>
      </w:r>
      <w:r w:rsidRPr="00BA5B3F">
        <w:rPr>
          <w:vertAlign w:val="superscript"/>
        </w:rPr>
        <w:t>st</w:t>
      </w:r>
      <w:r>
        <w:t xml:space="preserve"> October.</w:t>
      </w:r>
    </w:p>
    <w:p w:rsidR="00BA5B3F" w:rsidRDefault="00BA5B3F" w:rsidP="002C31AB"/>
    <w:p w:rsidR="00BA5B3F" w:rsidRDefault="00BA5B3F" w:rsidP="002C31AB">
      <w:r>
        <w:t xml:space="preserve">He explained that they were partnering with </w:t>
      </w:r>
      <w:proofErr w:type="spellStart"/>
      <w:r>
        <w:t>Northumbria</w:t>
      </w:r>
      <w:proofErr w:type="spellEnd"/>
      <w:r>
        <w:t xml:space="preserve"> because they had gone through this process several years ago.  </w:t>
      </w:r>
      <w:proofErr w:type="spellStart"/>
      <w:r>
        <w:t>Mr</w:t>
      </w:r>
      <w:proofErr w:type="spellEnd"/>
      <w:r>
        <w:t xml:space="preserve"> Golding gave an overview of the partnership between York Teaching Hospitals NHS Foundation Trust and the LLP.  He said the focus in the first few months were around governance arrangements and putting processes in place.</w:t>
      </w:r>
    </w:p>
    <w:p w:rsidR="00BA5B3F" w:rsidRDefault="00BA5B3F" w:rsidP="002C31AB"/>
    <w:p w:rsidR="00BA5B3F" w:rsidRDefault="00BA5B3F" w:rsidP="002C31AB">
      <w:r>
        <w:t xml:space="preserve">One of the key </w:t>
      </w:r>
      <w:r w:rsidR="00AC0B9A">
        <w:t xml:space="preserve">benefits is that it </w:t>
      </w:r>
      <w:r>
        <w:t xml:space="preserve">gives </w:t>
      </w:r>
      <w:r w:rsidR="00AC0B9A">
        <w:t>the LLP</w:t>
      </w:r>
      <w:r>
        <w:t xml:space="preserve"> the opportunity to invest and grow the business and </w:t>
      </w:r>
      <w:r w:rsidR="00AC0B9A">
        <w:t>they</w:t>
      </w:r>
      <w:r>
        <w:t xml:space="preserve"> have already got some interesting ideas for the business which </w:t>
      </w:r>
      <w:r w:rsidR="00AC0B9A">
        <w:t>they</w:t>
      </w:r>
      <w:r>
        <w:t xml:space="preserve"> hope to dev</w:t>
      </w:r>
      <w:r w:rsidR="00AC0B9A">
        <w:t>e</w:t>
      </w:r>
      <w:r>
        <w:t>lop in the future.  It was a difficult transition</w:t>
      </w:r>
      <w:r w:rsidR="00AC0B9A">
        <w:t xml:space="preserve"> with staff concerns around t</w:t>
      </w:r>
      <w:r>
        <w:t>erms and conditions.</w:t>
      </w:r>
      <w:r w:rsidR="00AC0B9A" w:rsidRPr="00AC0B9A">
        <w:t xml:space="preserve"> </w:t>
      </w:r>
      <w:r w:rsidR="00AC0B9A">
        <w:t>As part of selling the vision to staff</w:t>
      </w:r>
      <w:r w:rsidR="004D0A91">
        <w:t>,</w:t>
      </w:r>
      <w:r w:rsidR="00AC0B9A">
        <w:t xml:space="preserve"> himself and Andy Betts, Operational Manager, had visited sites.  Now </w:t>
      </w:r>
      <w:proofErr w:type="gramStart"/>
      <w:r w:rsidR="00AC0B9A">
        <w:t>staff have</w:t>
      </w:r>
      <w:proofErr w:type="gramEnd"/>
      <w:r w:rsidR="00AC0B9A">
        <w:t xml:space="preserve"> been in post for two months he hopes they are more reassured that going down this route was a good idea.</w:t>
      </w:r>
    </w:p>
    <w:p w:rsidR="00BA5B3F" w:rsidRDefault="00BA5B3F" w:rsidP="002C31AB"/>
    <w:p w:rsidR="00BA5B3F" w:rsidRDefault="00BE6BF3" w:rsidP="002C31AB">
      <w:r>
        <w:t xml:space="preserve">With regard to the </w:t>
      </w:r>
      <w:r w:rsidR="00BA5B3F">
        <w:t xml:space="preserve">E&amp;F Efficiency </w:t>
      </w:r>
      <w:proofErr w:type="spellStart"/>
      <w:r w:rsidR="00BA5B3F">
        <w:t>programme</w:t>
      </w:r>
      <w:proofErr w:type="spellEnd"/>
      <w:r w:rsidR="00BA5B3F">
        <w:t xml:space="preserve"> </w:t>
      </w:r>
      <w:r>
        <w:t xml:space="preserve">they will hit the </w:t>
      </w:r>
      <w:r w:rsidR="00BA5B3F">
        <w:t xml:space="preserve">£5m </w:t>
      </w:r>
      <w:r w:rsidR="0049432D">
        <w:t xml:space="preserve">target.  </w:t>
      </w:r>
    </w:p>
    <w:p w:rsidR="0049432D" w:rsidRDefault="0049432D" w:rsidP="002C31AB"/>
    <w:p w:rsidR="0049432D" w:rsidRDefault="00BE6BF3" w:rsidP="002C31AB">
      <w:proofErr w:type="spellStart"/>
      <w:r>
        <w:t>Mr</w:t>
      </w:r>
      <w:proofErr w:type="spellEnd"/>
      <w:r>
        <w:t xml:space="preserve"> </w:t>
      </w:r>
      <w:proofErr w:type="spellStart"/>
      <w:r>
        <w:t>Keaney</w:t>
      </w:r>
      <w:proofErr w:type="spellEnd"/>
      <w:r>
        <w:t xml:space="preserve"> said that the </w:t>
      </w:r>
      <w:r w:rsidR="0049432D">
        <w:t xml:space="preserve">next stage is </w:t>
      </w:r>
      <w:proofErr w:type="gramStart"/>
      <w:r w:rsidR="0049432D">
        <w:t>key</w:t>
      </w:r>
      <w:proofErr w:type="gramEnd"/>
      <w:r w:rsidR="0049432D">
        <w:t xml:space="preserve"> to communicate the success of the LLP to the wider community.</w:t>
      </w:r>
    </w:p>
    <w:p w:rsidR="00BE6BF3" w:rsidRDefault="00BE6BF3" w:rsidP="002C31AB"/>
    <w:p w:rsidR="0049432D" w:rsidRDefault="00BE6BF3" w:rsidP="002C31AB">
      <w:proofErr w:type="spellStart"/>
      <w:r>
        <w:t>Ms</w:t>
      </w:r>
      <w:proofErr w:type="spellEnd"/>
      <w:r>
        <w:t xml:space="preserve"> </w:t>
      </w:r>
      <w:proofErr w:type="spellStart"/>
      <w:r>
        <w:t>Anness</w:t>
      </w:r>
      <w:proofErr w:type="spellEnd"/>
      <w:r>
        <w:t xml:space="preserve"> was concerned that although it c</w:t>
      </w:r>
      <w:r w:rsidR="0049432D">
        <w:t>reate</w:t>
      </w:r>
      <w:r>
        <w:t>d</w:t>
      </w:r>
      <w:r w:rsidR="0049432D">
        <w:t xml:space="preserve"> more business opportunities and </w:t>
      </w:r>
      <w:r>
        <w:t xml:space="preserve">generates </w:t>
      </w:r>
      <w:r w:rsidR="0049432D">
        <w:t>profit</w:t>
      </w:r>
      <w:r>
        <w:t>s</w:t>
      </w:r>
      <w:r w:rsidR="0049432D">
        <w:t xml:space="preserve"> </w:t>
      </w:r>
      <w:r>
        <w:t>b</w:t>
      </w:r>
      <w:r w:rsidR="0049432D">
        <w:t>ack into the Trust</w:t>
      </w:r>
      <w:r>
        <w:t xml:space="preserve"> she needed </w:t>
      </w:r>
      <w:r w:rsidR="0049432D">
        <w:t>assurance that the priority w</w:t>
      </w:r>
      <w:r>
        <w:t>ould</w:t>
      </w:r>
      <w:r w:rsidR="0049432D">
        <w:t xml:space="preserve"> still be the Trust’s priorities.  </w:t>
      </w:r>
      <w:proofErr w:type="spellStart"/>
      <w:r>
        <w:t>Mr</w:t>
      </w:r>
      <w:proofErr w:type="spellEnd"/>
      <w:r>
        <w:t xml:space="preserve"> Golding confirmed that they </w:t>
      </w:r>
      <w:r w:rsidR="0049432D">
        <w:t>will not be diluting the services to the Trust.</w:t>
      </w:r>
    </w:p>
    <w:p w:rsidR="0049432D" w:rsidRDefault="0049432D" w:rsidP="002C31AB"/>
    <w:p w:rsidR="0049432D" w:rsidRDefault="0049432D" w:rsidP="002C31AB">
      <w:proofErr w:type="spellStart"/>
      <w:r>
        <w:t>M</w:t>
      </w:r>
      <w:r w:rsidR="00E154EB">
        <w:t>r</w:t>
      </w:r>
      <w:proofErr w:type="spellEnd"/>
      <w:r w:rsidR="00E154EB">
        <w:t xml:space="preserve"> </w:t>
      </w:r>
      <w:r>
        <w:t>R</w:t>
      </w:r>
      <w:r w:rsidR="005F4FA3">
        <w:t xml:space="preserve">eakes mentioned that one aspect of this structure is </w:t>
      </w:r>
      <w:r>
        <w:t xml:space="preserve">the </w:t>
      </w:r>
      <w:r w:rsidR="005F4FA3">
        <w:t xml:space="preserve">fact that </w:t>
      </w:r>
      <w:r>
        <w:t xml:space="preserve">VAT </w:t>
      </w:r>
      <w:r w:rsidR="005F4FA3">
        <w:t>was</w:t>
      </w:r>
      <w:r>
        <w:t xml:space="preserve"> not payable</w:t>
      </w:r>
      <w:r w:rsidR="005F4FA3">
        <w:t xml:space="preserve"> and asked if this was </w:t>
      </w:r>
      <w:r>
        <w:t xml:space="preserve">having an impact on the finances.  </w:t>
      </w:r>
      <w:proofErr w:type="spellStart"/>
      <w:r w:rsidR="005F4FA3">
        <w:t>Mr</w:t>
      </w:r>
      <w:proofErr w:type="spellEnd"/>
      <w:r w:rsidR="005F4FA3">
        <w:t xml:space="preserve"> Golding confirmed that </w:t>
      </w:r>
      <w:proofErr w:type="gramStart"/>
      <w:r w:rsidR="005F4FA3">
        <w:t>this  was</w:t>
      </w:r>
      <w:proofErr w:type="gramEnd"/>
      <w:r w:rsidR="005F4FA3">
        <w:t xml:space="preserve"> a benefit.</w:t>
      </w:r>
    </w:p>
    <w:p w:rsidR="0049432D" w:rsidRDefault="0049432D" w:rsidP="002C31AB"/>
    <w:p w:rsidR="0049432D" w:rsidRPr="0049432D" w:rsidRDefault="005F4FA3" w:rsidP="002C31AB">
      <w:pPr>
        <w:rPr>
          <w:b/>
        </w:rPr>
      </w:pPr>
      <w:proofErr w:type="spellStart"/>
      <w:r>
        <w:t>Mr</w:t>
      </w:r>
      <w:proofErr w:type="spellEnd"/>
      <w:r>
        <w:t xml:space="preserve"> Golding stated that i</w:t>
      </w:r>
      <w:r w:rsidR="0049432D">
        <w:t>n relation to capital investment in SGH</w:t>
      </w:r>
      <w:r>
        <w:t>, o</w:t>
      </w:r>
      <w:r w:rsidR="0049432D">
        <w:t xml:space="preserve">ne of the things </w:t>
      </w:r>
      <w:r>
        <w:t xml:space="preserve">they want to set up is a </w:t>
      </w:r>
      <w:r w:rsidR="0049432D">
        <w:t xml:space="preserve">steering group for </w:t>
      </w:r>
      <w:r>
        <w:t>stakeholders who have</w:t>
      </w:r>
      <w:r w:rsidR="0049432D">
        <w:t xml:space="preserve"> an interest in the Scarborough site. </w:t>
      </w:r>
      <w:r>
        <w:t xml:space="preserve">He wanted to offer 3 places to </w:t>
      </w:r>
      <w:r w:rsidR="0049432D">
        <w:t>governors.</w:t>
      </w:r>
      <w:r>
        <w:t xml:space="preserve">  </w:t>
      </w:r>
      <w:r w:rsidR="0049432D" w:rsidRPr="0049432D">
        <w:rPr>
          <w:b/>
        </w:rPr>
        <w:t xml:space="preserve">Action:  Mrs Provins </w:t>
      </w:r>
      <w:r w:rsidR="00C05682">
        <w:rPr>
          <w:b/>
        </w:rPr>
        <w:t>to email Governors to ask if any of them wanted to be on the STP Project Stakeholder Group.</w:t>
      </w:r>
    </w:p>
    <w:p w:rsidR="00B6191F" w:rsidRDefault="00B6191F"/>
    <w:p w:rsidR="006A5A7B" w:rsidRPr="00A8084A" w:rsidRDefault="00213F91" w:rsidP="006A5A7B">
      <w:pPr>
        <w:pStyle w:val="Heading2"/>
      </w:pPr>
      <w:r w:rsidRPr="0015190E">
        <w:t>1</w:t>
      </w:r>
      <w:r w:rsidR="00EE7CFC" w:rsidRPr="0015190E">
        <w:t>8</w:t>
      </w:r>
      <w:r w:rsidRPr="0015190E">
        <w:t>/</w:t>
      </w:r>
      <w:r w:rsidR="003549A0" w:rsidRPr="0015190E">
        <w:t>41</w:t>
      </w:r>
      <w:r w:rsidR="006A5A7B" w:rsidRPr="0015190E">
        <w:tab/>
      </w:r>
      <w:r w:rsidR="008D204B" w:rsidRPr="0015190E">
        <w:t>Governor Elections</w:t>
      </w:r>
    </w:p>
    <w:p w:rsidR="000552A7" w:rsidRDefault="000552A7" w:rsidP="000552A7"/>
    <w:p w:rsidR="00650D46" w:rsidRDefault="00650D46" w:rsidP="000552A7">
      <w:r>
        <w:t xml:space="preserve">Mrs Provins asked if any Governor wished to be considered for a place on </w:t>
      </w:r>
      <w:r w:rsidR="0015190E">
        <w:t>a Committee/Group then send in their names with a short paragraph of why they are interested.</w:t>
      </w:r>
    </w:p>
    <w:p w:rsidR="00817104" w:rsidRPr="00A8084A" w:rsidRDefault="00817104" w:rsidP="002C31AB"/>
    <w:p w:rsidR="006A5A7B" w:rsidRPr="00CB7161" w:rsidRDefault="003506D7" w:rsidP="006A5A7B">
      <w:pPr>
        <w:pStyle w:val="Heading2"/>
      </w:pPr>
      <w:r w:rsidRPr="00CB7161">
        <w:t>1</w:t>
      </w:r>
      <w:r w:rsidR="00EE7CFC" w:rsidRPr="00CB7161">
        <w:t>8</w:t>
      </w:r>
      <w:r w:rsidRPr="00CB7161">
        <w:t>/</w:t>
      </w:r>
      <w:r w:rsidR="003549A0" w:rsidRPr="00CB7161">
        <w:t>42</w:t>
      </w:r>
      <w:r w:rsidR="000552A7" w:rsidRPr="00CB7161">
        <w:tab/>
      </w:r>
      <w:r w:rsidR="008D204B" w:rsidRPr="00CB7161">
        <w:t>Membership Development Group update</w:t>
      </w:r>
    </w:p>
    <w:p w:rsidR="006A5A7B" w:rsidRDefault="006A5A7B" w:rsidP="006A5A7B"/>
    <w:p w:rsidR="00CB7161" w:rsidRDefault="00CB7161" w:rsidP="006A5A7B">
      <w:r>
        <w:t>Mrs Provins gave an overview of developments within this group</w:t>
      </w:r>
      <w:r w:rsidR="00635CC2">
        <w:t xml:space="preserve"> including the production of a membership p</w:t>
      </w:r>
      <w:r>
        <w:t xml:space="preserve">oster and an application form.  She also advised of the phenomenal response to the Membership Survey of over 1000, which she will be working through and developing a work </w:t>
      </w:r>
      <w:proofErr w:type="spellStart"/>
      <w:r>
        <w:t>programme</w:t>
      </w:r>
      <w:proofErr w:type="spellEnd"/>
      <w:r>
        <w:t xml:space="preserve"> for the following year. </w:t>
      </w:r>
    </w:p>
    <w:p w:rsidR="009413DF" w:rsidRPr="00A8084A" w:rsidRDefault="009413DF" w:rsidP="006A5A7B"/>
    <w:p w:rsidR="000552A7" w:rsidRPr="00A8084A" w:rsidRDefault="00213F91" w:rsidP="000552A7">
      <w:pPr>
        <w:pStyle w:val="Heading2"/>
      </w:pPr>
      <w:r w:rsidRPr="00A8084A">
        <w:t>1</w:t>
      </w:r>
      <w:r w:rsidR="00EE7CFC">
        <w:t>8</w:t>
      </w:r>
      <w:r w:rsidRPr="00A8084A">
        <w:t>/</w:t>
      </w:r>
      <w:r w:rsidR="003549A0">
        <w:t>43</w:t>
      </w:r>
      <w:r w:rsidR="002C31AB" w:rsidRPr="00A8084A">
        <w:tab/>
      </w:r>
      <w:r w:rsidR="008D204B">
        <w:t>Constitutional Review Group update</w:t>
      </w:r>
    </w:p>
    <w:p w:rsidR="00104B81" w:rsidRDefault="00104B81" w:rsidP="002C31AB"/>
    <w:p w:rsidR="00A93AD1" w:rsidRPr="00635CC2" w:rsidRDefault="00635CC2" w:rsidP="002C31AB">
      <w:r w:rsidRPr="00635CC2">
        <w:t>Mrs Provins advised that the Group have been w</w:t>
      </w:r>
      <w:r w:rsidR="00E977B1" w:rsidRPr="00635CC2">
        <w:t xml:space="preserve">orking on </w:t>
      </w:r>
      <w:r w:rsidRPr="00635CC2">
        <w:t>a simple explanation of what a constitution is for the Trust’s website.</w:t>
      </w:r>
      <w:r w:rsidR="00E977B1" w:rsidRPr="00635CC2">
        <w:t xml:space="preserve">  The </w:t>
      </w:r>
      <w:r w:rsidRPr="00635CC2">
        <w:t>group has</w:t>
      </w:r>
      <w:r w:rsidR="00E977B1" w:rsidRPr="00635CC2">
        <w:t xml:space="preserve"> agreed a paragraph.  </w:t>
      </w:r>
      <w:r w:rsidRPr="00635CC2">
        <w:t xml:space="preserve">In addition there have been a </w:t>
      </w:r>
      <w:r w:rsidR="00E977B1" w:rsidRPr="00635CC2">
        <w:t>lot of constitution amendments t</w:t>
      </w:r>
      <w:r w:rsidRPr="00635CC2">
        <w:t>hat the Council of Governors needs to be made aware of</w:t>
      </w:r>
      <w:r>
        <w:t>, particular:-</w:t>
      </w:r>
    </w:p>
    <w:p w:rsidR="00E977B1" w:rsidRPr="00635CC2" w:rsidRDefault="00E977B1" w:rsidP="002C31AB">
      <w:pPr>
        <w:rPr>
          <w:highlight w:val="yellow"/>
        </w:rPr>
      </w:pPr>
    </w:p>
    <w:p w:rsidR="00E977B1" w:rsidRPr="00CF43A6" w:rsidRDefault="00E977B1" w:rsidP="00635CC2">
      <w:pPr>
        <w:pStyle w:val="ListParagraph"/>
        <w:numPr>
          <w:ilvl w:val="0"/>
          <w:numId w:val="24"/>
        </w:numPr>
        <w:rPr>
          <w:b w:val="0"/>
          <w:color w:val="auto"/>
        </w:rPr>
      </w:pPr>
      <w:r w:rsidRPr="00CF43A6">
        <w:rPr>
          <w:b w:val="0"/>
          <w:color w:val="auto"/>
        </w:rPr>
        <w:t xml:space="preserve">Voluntary Governor </w:t>
      </w:r>
      <w:proofErr w:type="gramStart"/>
      <w:r w:rsidRPr="00CF43A6">
        <w:rPr>
          <w:b w:val="0"/>
          <w:color w:val="auto"/>
        </w:rPr>
        <w:t>position</w:t>
      </w:r>
      <w:proofErr w:type="gramEnd"/>
      <w:r w:rsidRPr="00CF43A6">
        <w:rPr>
          <w:b w:val="0"/>
          <w:color w:val="auto"/>
        </w:rPr>
        <w:t xml:space="preserve"> </w:t>
      </w:r>
      <w:r w:rsidR="00635CC2" w:rsidRPr="00CF43A6">
        <w:rPr>
          <w:b w:val="0"/>
          <w:color w:val="auto"/>
        </w:rPr>
        <w:t>–</w:t>
      </w:r>
      <w:r w:rsidRPr="00CF43A6">
        <w:rPr>
          <w:b w:val="0"/>
          <w:color w:val="auto"/>
        </w:rPr>
        <w:t xml:space="preserve"> </w:t>
      </w:r>
      <w:r w:rsidR="00635CC2" w:rsidRPr="00CF43A6">
        <w:rPr>
          <w:b w:val="0"/>
          <w:color w:val="auto"/>
        </w:rPr>
        <w:t xml:space="preserve">the </w:t>
      </w:r>
      <w:r w:rsidRPr="00CF43A6">
        <w:rPr>
          <w:b w:val="0"/>
          <w:color w:val="auto"/>
        </w:rPr>
        <w:t xml:space="preserve">constitution </w:t>
      </w:r>
      <w:r w:rsidR="00635CC2" w:rsidRPr="00CF43A6">
        <w:rPr>
          <w:b w:val="0"/>
          <w:color w:val="auto"/>
        </w:rPr>
        <w:t xml:space="preserve">has been amended to widen the area of </w:t>
      </w:r>
      <w:r w:rsidRPr="00CF43A6">
        <w:rPr>
          <w:b w:val="0"/>
          <w:color w:val="auto"/>
        </w:rPr>
        <w:t>interest.</w:t>
      </w:r>
    </w:p>
    <w:p w:rsidR="00E977B1" w:rsidRPr="00CF43A6" w:rsidRDefault="00E977B1" w:rsidP="002C31AB"/>
    <w:p w:rsidR="00E977B1" w:rsidRPr="00CF43A6" w:rsidRDefault="00CF43A6" w:rsidP="00635CC2">
      <w:pPr>
        <w:pStyle w:val="ListParagraph"/>
        <w:numPr>
          <w:ilvl w:val="0"/>
          <w:numId w:val="24"/>
        </w:numPr>
        <w:rPr>
          <w:b w:val="0"/>
          <w:color w:val="auto"/>
        </w:rPr>
      </w:pPr>
      <w:r w:rsidRPr="00CF43A6">
        <w:rPr>
          <w:b w:val="0"/>
          <w:color w:val="auto"/>
        </w:rPr>
        <w:t>LLP Governor –</w:t>
      </w:r>
      <w:r w:rsidR="00E977B1" w:rsidRPr="00CF43A6">
        <w:rPr>
          <w:b w:val="0"/>
          <w:color w:val="auto"/>
        </w:rPr>
        <w:t xml:space="preserve"> </w:t>
      </w:r>
      <w:r w:rsidRPr="00CF43A6">
        <w:rPr>
          <w:b w:val="0"/>
          <w:color w:val="auto"/>
        </w:rPr>
        <w:t>the constitution will be amended to take into account the new position.</w:t>
      </w:r>
    </w:p>
    <w:p w:rsidR="00E977B1" w:rsidRPr="00635CC2" w:rsidRDefault="00E977B1" w:rsidP="002C31AB"/>
    <w:p w:rsidR="003506D7" w:rsidRPr="00A8084A" w:rsidRDefault="00213F91" w:rsidP="003506D7">
      <w:pPr>
        <w:pStyle w:val="Heading2"/>
      </w:pPr>
      <w:r w:rsidRPr="00A8084A">
        <w:t>1</w:t>
      </w:r>
      <w:r w:rsidR="00EE7CFC">
        <w:t>8</w:t>
      </w:r>
      <w:r w:rsidRPr="00A8084A">
        <w:t>/</w:t>
      </w:r>
      <w:r w:rsidR="003549A0">
        <w:t>44</w:t>
      </w:r>
      <w:r w:rsidR="003506D7" w:rsidRPr="00A8084A">
        <w:tab/>
        <w:t>Any Other Business</w:t>
      </w:r>
    </w:p>
    <w:p w:rsidR="003506D7" w:rsidRDefault="003506D7" w:rsidP="003506D7"/>
    <w:p w:rsidR="00CB7161" w:rsidRPr="0083230B" w:rsidRDefault="0083230B" w:rsidP="003506D7">
      <w:r w:rsidRPr="0083230B">
        <w:t>N</w:t>
      </w:r>
      <w:r w:rsidR="00CB7161" w:rsidRPr="0083230B">
        <w:t xml:space="preserve">ational </w:t>
      </w:r>
      <w:r w:rsidRPr="0083230B">
        <w:t>E</w:t>
      </w:r>
      <w:r w:rsidR="00CB7161" w:rsidRPr="0083230B">
        <w:t xml:space="preserve">lf </w:t>
      </w:r>
      <w:r w:rsidRPr="0083230B">
        <w:t>Day 14</w:t>
      </w:r>
      <w:r w:rsidRPr="0083230B">
        <w:rPr>
          <w:vertAlign w:val="superscript"/>
        </w:rPr>
        <w:t>th</w:t>
      </w:r>
      <w:r w:rsidRPr="0083230B">
        <w:t xml:space="preserve"> December 2018 – </w:t>
      </w:r>
      <w:proofErr w:type="spellStart"/>
      <w:r w:rsidRPr="0083230B">
        <w:t>Ms</w:t>
      </w:r>
      <w:proofErr w:type="spellEnd"/>
      <w:r w:rsidRPr="0083230B">
        <w:t xml:space="preserve"> Jackson asked the Committee to give generously as it will be given to the </w:t>
      </w:r>
      <w:r w:rsidR="00CB7161" w:rsidRPr="0083230B">
        <w:t>Hospital Charity.</w:t>
      </w:r>
    </w:p>
    <w:p w:rsidR="00CB7161" w:rsidRPr="00635CC2" w:rsidRDefault="00CB7161" w:rsidP="003506D7">
      <w:pPr>
        <w:rPr>
          <w:highlight w:val="yellow"/>
        </w:rPr>
      </w:pPr>
    </w:p>
    <w:p w:rsidR="00CB7161" w:rsidRPr="0083230B" w:rsidRDefault="0083230B" w:rsidP="003506D7">
      <w:proofErr w:type="spellStart"/>
      <w:r w:rsidRPr="0083230B">
        <w:t>Mr</w:t>
      </w:r>
      <w:proofErr w:type="spellEnd"/>
      <w:r w:rsidRPr="0083230B">
        <w:t xml:space="preserve"> Reakes enquired whether the new</w:t>
      </w:r>
      <w:r w:rsidR="00CB7161" w:rsidRPr="0083230B">
        <w:t xml:space="preserve"> translation service </w:t>
      </w:r>
      <w:r w:rsidRPr="0083230B">
        <w:t xml:space="preserve">was having </w:t>
      </w:r>
      <w:r w:rsidR="00CB7161" w:rsidRPr="0083230B">
        <w:t xml:space="preserve">a positive impact. </w:t>
      </w:r>
      <w:r w:rsidRPr="0083230B">
        <w:t xml:space="preserve">It has only just </w:t>
      </w:r>
      <w:r w:rsidR="00534F0B" w:rsidRPr="0083230B">
        <w:t>begun</w:t>
      </w:r>
      <w:r w:rsidRPr="0083230B">
        <w:t xml:space="preserve"> at the beginning of December so this is something to monitor.</w:t>
      </w:r>
    </w:p>
    <w:p w:rsidR="00CB7161" w:rsidRPr="0083230B" w:rsidRDefault="00CB7161" w:rsidP="003506D7"/>
    <w:p w:rsidR="00CB7161" w:rsidRPr="0083230B" w:rsidRDefault="0083230B" w:rsidP="003506D7">
      <w:r w:rsidRPr="0083230B">
        <w:t xml:space="preserve">Mrs Provins informed that there are 4 places available at the upcoming </w:t>
      </w:r>
      <w:proofErr w:type="spellStart"/>
      <w:r w:rsidRPr="0083230B">
        <w:t>G</w:t>
      </w:r>
      <w:r w:rsidR="00CB7161" w:rsidRPr="0083230B">
        <w:t>overnwell</w:t>
      </w:r>
      <w:proofErr w:type="spellEnd"/>
      <w:r w:rsidR="00CB7161" w:rsidRPr="0083230B">
        <w:t xml:space="preserve"> Regional Governor Workshop in Leeds.  </w:t>
      </w:r>
      <w:r w:rsidRPr="0083230B">
        <w:t>She will send out an email with further details.</w:t>
      </w:r>
    </w:p>
    <w:p w:rsidR="00CB7161" w:rsidRPr="00635CC2" w:rsidRDefault="00CB7161" w:rsidP="003506D7">
      <w:pPr>
        <w:rPr>
          <w:highlight w:val="yellow"/>
        </w:rPr>
      </w:pPr>
    </w:p>
    <w:p w:rsidR="003506D7" w:rsidRPr="00E15D47" w:rsidRDefault="00213F91" w:rsidP="003506D7">
      <w:pPr>
        <w:pStyle w:val="Heading2"/>
      </w:pPr>
      <w:r w:rsidRPr="00E15D47">
        <w:t>1</w:t>
      </w:r>
      <w:r w:rsidR="00EE7CFC">
        <w:t>8</w:t>
      </w:r>
      <w:r w:rsidRPr="00E15D47">
        <w:t>/</w:t>
      </w:r>
      <w:r w:rsidR="003549A0">
        <w:t>45</w:t>
      </w:r>
      <w:r w:rsidR="003506D7" w:rsidRPr="00E15D47">
        <w:tab/>
        <w:t>Time and Date of the next meeting</w:t>
      </w:r>
    </w:p>
    <w:p w:rsidR="003506D7" w:rsidRPr="00E15D47" w:rsidRDefault="003506D7" w:rsidP="003506D7"/>
    <w:p w:rsidR="00D06F2B" w:rsidRDefault="00DB7914" w:rsidP="006A5A7B">
      <w:r w:rsidRPr="00DB7914">
        <w:t xml:space="preserve">Please note the change of date from the 7th March and change in timings.  The next meeting will be held on </w:t>
      </w:r>
      <w:r w:rsidRPr="005235CE">
        <w:rPr>
          <w:b/>
        </w:rPr>
        <w:t>13 March 2019, 1.00pm – 2.30pm</w:t>
      </w:r>
      <w:r w:rsidRPr="00DB7914">
        <w:t xml:space="preserve"> at Malton Rugby Club, Old Malton Road, Malton YO17 7EY</w:t>
      </w:r>
      <w:r>
        <w:t xml:space="preserve">.  </w:t>
      </w:r>
    </w:p>
    <w:p w:rsidR="00FF3954" w:rsidRDefault="00FF3954" w:rsidP="006A5A7B"/>
    <w:p w:rsidR="00B95FCC" w:rsidRDefault="00A45DCA">
      <w:proofErr w:type="spellStart"/>
      <w:r>
        <w:t>Ms</w:t>
      </w:r>
      <w:proofErr w:type="spellEnd"/>
      <w:r>
        <w:t xml:space="preserve"> Symington </w:t>
      </w:r>
      <w:r w:rsidRPr="00A45DCA">
        <w:t>thank</w:t>
      </w:r>
      <w:r>
        <w:t>ed everyone for coming and wished them H</w:t>
      </w:r>
      <w:r w:rsidRPr="00A45DCA">
        <w:t xml:space="preserve">appy Christmas and a great New Year.  </w:t>
      </w:r>
      <w:r>
        <w:t>She asked everyone to be generous to staff charity and enjoy the Council of Governor lunch that was available.</w:t>
      </w:r>
    </w:p>
    <w:p w:rsidR="00B95FCC" w:rsidRDefault="00B95FCC"/>
    <w:p w:rsidR="00FF3954" w:rsidRDefault="00FF3954"/>
    <w:p w:rsidR="00B95FCC" w:rsidRDefault="00B95FCC"/>
    <w:p w:rsidR="00D06F2B" w:rsidRPr="00D06F2B" w:rsidRDefault="00D06F2B" w:rsidP="006A5A7B">
      <w:pPr>
        <w:rPr>
          <w:b/>
        </w:rPr>
      </w:pPr>
      <w:r w:rsidRPr="00D06F2B">
        <w:rPr>
          <w:b/>
        </w:rPr>
        <w:t>ACTION LOG</w:t>
      </w:r>
    </w:p>
    <w:p w:rsidR="00D06F2B" w:rsidRDefault="00D06F2B" w:rsidP="006A5A7B"/>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858"/>
        <w:gridCol w:w="1680"/>
        <w:gridCol w:w="1151"/>
        <w:gridCol w:w="1847"/>
      </w:tblGrid>
      <w:tr w:rsidR="00D06F2B" w:rsidRPr="00D06F2B" w:rsidTr="009D7FE9">
        <w:trPr>
          <w:trHeight w:val="615"/>
        </w:trPr>
        <w:tc>
          <w:tcPr>
            <w:tcW w:w="1260" w:type="dxa"/>
            <w:shd w:val="clear" w:color="auto" w:fill="auto"/>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 xml:space="preserve">Date of Meeting </w:t>
            </w:r>
          </w:p>
        </w:tc>
        <w:tc>
          <w:tcPr>
            <w:tcW w:w="3858" w:type="dxa"/>
            <w:shd w:val="clear" w:color="auto" w:fill="auto"/>
            <w:noWrap/>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 xml:space="preserve">Action </w:t>
            </w:r>
          </w:p>
        </w:tc>
        <w:tc>
          <w:tcPr>
            <w:tcW w:w="1680" w:type="dxa"/>
            <w:shd w:val="clear" w:color="auto" w:fill="auto"/>
            <w:noWrap/>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Responsible Officer</w:t>
            </w:r>
          </w:p>
        </w:tc>
        <w:tc>
          <w:tcPr>
            <w:tcW w:w="1151" w:type="dxa"/>
            <w:shd w:val="clear" w:color="auto" w:fill="auto"/>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Due Date</w:t>
            </w:r>
          </w:p>
        </w:tc>
        <w:tc>
          <w:tcPr>
            <w:tcW w:w="1847" w:type="dxa"/>
            <w:shd w:val="clear" w:color="auto" w:fill="auto"/>
            <w:noWrap/>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Comment</w:t>
            </w:r>
          </w:p>
        </w:tc>
      </w:tr>
      <w:tr w:rsidR="006B12CE" w:rsidRPr="00D06F2B" w:rsidTr="002D1AFE">
        <w:trPr>
          <w:trHeight w:val="1006"/>
        </w:trPr>
        <w:tc>
          <w:tcPr>
            <w:tcW w:w="1260" w:type="dxa"/>
            <w:shd w:val="clear" w:color="auto" w:fill="auto"/>
            <w:noWrap/>
          </w:tcPr>
          <w:p w:rsidR="006B12CE" w:rsidRPr="00C05682" w:rsidRDefault="006B12CE" w:rsidP="00F15AE8">
            <w:pPr>
              <w:rPr>
                <w:rFonts w:eastAsia="Times New Roman"/>
                <w:color w:val="000000"/>
                <w:szCs w:val="24"/>
                <w:lang w:val="en-GB" w:eastAsia="en-GB"/>
              </w:rPr>
            </w:pPr>
            <w:r w:rsidRPr="00C05682">
              <w:rPr>
                <w:rFonts w:eastAsia="Times New Roman"/>
                <w:color w:val="000000"/>
                <w:szCs w:val="24"/>
                <w:lang w:val="en-GB" w:eastAsia="en-GB"/>
              </w:rPr>
              <w:t>13.12.18</w:t>
            </w:r>
          </w:p>
        </w:tc>
        <w:tc>
          <w:tcPr>
            <w:tcW w:w="3858" w:type="dxa"/>
            <w:shd w:val="clear" w:color="auto" w:fill="auto"/>
          </w:tcPr>
          <w:p w:rsidR="006B12CE" w:rsidRPr="00C05682" w:rsidRDefault="00B95FCC" w:rsidP="00C05682">
            <w:pPr>
              <w:rPr>
                <w:rFonts w:eastAsia="Times New Roman"/>
                <w:color w:val="000000"/>
                <w:szCs w:val="24"/>
                <w:lang w:val="en-GB" w:eastAsia="en-GB"/>
              </w:rPr>
            </w:pPr>
            <w:r w:rsidRPr="00C05682">
              <w:rPr>
                <w:rFonts w:eastAsia="Times New Roman"/>
                <w:color w:val="000000"/>
                <w:szCs w:val="24"/>
                <w:lang w:val="en-GB" w:eastAsia="en-GB"/>
              </w:rPr>
              <w:t xml:space="preserve">Email Governors to ask if anyone is interested in being on the </w:t>
            </w:r>
            <w:r w:rsidR="00C05682" w:rsidRPr="00C05682">
              <w:rPr>
                <w:rFonts w:eastAsia="Times New Roman"/>
                <w:color w:val="000000"/>
                <w:szCs w:val="24"/>
                <w:lang w:val="en-GB" w:eastAsia="en-GB"/>
              </w:rPr>
              <w:t>STP Project Stakeholder Group.</w:t>
            </w:r>
          </w:p>
        </w:tc>
        <w:tc>
          <w:tcPr>
            <w:tcW w:w="1680" w:type="dxa"/>
            <w:shd w:val="clear" w:color="auto" w:fill="auto"/>
            <w:noWrap/>
          </w:tcPr>
          <w:p w:rsidR="006B12CE" w:rsidRPr="00C05682" w:rsidRDefault="006B12CE" w:rsidP="00F15AE8">
            <w:pPr>
              <w:rPr>
                <w:rFonts w:eastAsia="Times New Roman"/>
                <w:color w:val="000000"/>
                <w:szCs w:val="24"/>
                <w:lang w:val="en-GB" w:eastAsia="en-GB"/>
              </w:rPr>
            </w:pPr>
            <w:r w:rsidRPr="00C05682">
              <w:rPr>
                <w:rFonts w:eastAsia="Times New Roman"/>
                <w:color w:val="000000"/>
                <w:szCs w:val="24"/>
                <w:lang w:val="en-GB" w:eastAsia="en-GB"/>
              </w:rPr>
              <w:t>Mrs Provins</w:t>
            </w:r>
          </w:p>
        </w:tc>
        <w:tc>
          <w:tcPr>
            <w:tcW w:w="1151" w:type="dxa"/>
            <w:shd w:val="clear" w:color="auto" w:fill="auto"/>
            <w:noWrap/>
          </w:tcPr>
          <w:p w:rsidR="006B12CE" w:rsidRPr="00C05682" w:rsidRDefault="00C05682" w:rsidP="00C05682">
            <w:pPr>
              <w:rPr>
                <w:rFonts w:eastAsia="Times New Roman"/>
                <w:color w:val="000000"/>
                <w:szCs w:val="24"/>
                <w:lang w:val="en-GB" w:eastAsia="en-GB"/>
              </w:rPr>
            </w:pPr>
            <w:r w:rsidRPr="00C05682">
              <w:rPr>
                <w:rFonts w:eastAsia="Times New Roman"/>
                <w:color w:val="000000"/>
                <w:szCs w:val="24"/>
                <w:lang w:val="en-GB" w:eastAsia="en-GB"/>
              </w:rPr>
              <w:t>Jan’19</w:t>
            </w:r>
          </w:p>
        </w:tc>
        <w:tc>
          <w:tcPr>
            <w:tcW w:w="1847" w:type="dxa"/>
            <w:shd w:val="clear" w:color="auto" w:fill="auto"/>
          </w:tcPr>
          <w:p w:rsidR="006B12CE" w:rsidRPr="006B12CE" w:rsidRDefault="006B12CE" w:rsidP="00F15AE8">
            <w:pPr>
              <w:rPr>
                <w:rFonts w:eastAsia="Times New Roman"/>
                <w:color w:val="000000"/>
                <w:szCs w:val="24"/>
                <w:highlight w:val="yellow"/>
                <w:lang w:val="en-GB" w:eastAsia="en-GB"/>
              </w:rPr>
            </w:pPr>
          </w:p>
        </w:tc>
      </w:tr>
    </w:tbl>
    <w:p w:rsidR="00D06F2B" w:rsidRPr="006A5A7B" w:rsidRDefault="00D06F2B" w:rsidP="006A5A7B"/>
    <w:sectPr w:rsidR="00D06F2B" w:rsidRPr="006A5A7B" w:rsidSect="007857C8">
      <w:footerReference w:type="default" r:id="rId10"/>
      <w:pgSz w:w="11900" w:h="16840"/>
      <w:pgMar w:top="1418" w:right="1134" w:bottom="709" w:left="1134" w:header="709" w:footer="5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8B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8B075" w16cid:durableId="1FB0E7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D8" w:rsidRDefault="000210D8" w:rsidP="00BF6D67">
      <w:r>
        <w:separator/>
      </w:r>
    </w:p>
  </w:endnote>
  <w:endnote w:type="continuationSeparator" w:id="0">
    <w:p w:rsidR="000210D8" w:rsidRDefault="000210D8"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929792"/>
      <w:docPartObj>
        <w:docPartGallery w:val="Page Numbers (Bottom of Page)"/>
        <w:docPartUnique/>
      </w:docPartObj>
    </w:sdtPr>
    <w:sdtEndPr>
      <w:rPr>
        <w:noProof/>
      </w:rPr>
    </w:sdtEndPr>
    <w:sdtContent>
      <w:p w:rsidR="00496D40" w:rsidRDefault="00496D40">
        <w:pPr>
          <w:pStyle w:val="Footer"/>
          <w:jc w:val="right"/>
        </w:pPr>
        <w:r>
          <w:fldChar w:fldCharType="begin"/>
        </w:r>
        <w:r>
          <w:instrText xml:space="preserve"> PAGE   \* MERGEFORMAT </w:instrText>
        </w:r>
        <w:r>
          <w:fldChar w:fldCharType="separate"/>
        </w:r>
        <w:r w:rsidR="00FD6F9A">
          <w:rPr>
            <w:noProof/>
          </w:rPr>
          <w:t>8</w:t>
        </w:r>
        <w:r>
          <w:rPr>
            <w:noProof/>
          </w:rPr>
          <w:fldChar w:fldCharType="end"/>
        </w:r>
      </w:p>
    </w:sdtContent>
  </w:sdt>
  <w:p w:rsidR="00496D40" w:rsidRDefault="00496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D8" w:rsidRDefault="000210D8" w:rsidP="00BF6D67">
      <w:r>
        <w:separator/>
      </w:r>
    </w:p>
  </w:footnote>
  <w:footnote w:type="continuationSeparator" w:id="0">
    <w:p w:rsidR="000210D8" w:rsidRDefault="000210D8" w:rsidP="00BF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8C"/>
    <w:multiLevelType w:val="hybridMultilevel"/>
    <w:tmpl w:val="07E6726C"/>
    <w:lvl w:ilvl="0" w:tplc="25DA7B20">
      <w:start w:val="1"/>
      <w:numFmt w:val="decimal"/>
      <w:lvlText w:val="%1."/>
      <w:lvlJc w:val="left"/>
      <w:pPr>
        <w:tabs>
          <w:tab w:val="num" w:pos="720"/>
        </w:tabs>
        <w:ind w:left="720" w:hanging="360"/>
      </w:pPr>
      <w:rPr>
        <w:rFonts w:asciiTheme="minorHAnsi" w:hAnsiTheme="minorHAnsi" w:cstheme="minorHAnsi" w:hint="default"/>
        <w:b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EE6526"/>
    <w:multiLevelType w:val="hybridMultilevel"/>
    <w:tmpl w:val="51D6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D0BC3"/>
    <w:multiLevelType w:val="hybridMultilevel"/>
    <w:tmpl w:val="F00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343A48"/>
    <w:multiLevelType w:val="hybridMultilevel"/>
    <w:tmpl w:val="4AC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001F5"/>
    <w:multiLevelType w:val="hybridMultilevel"/>
    <w:tmpl w:val="790E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D4E60"/>
    <w:multiLevelType w:val="hybridMultilevel"/>
    <w:tmpl w:val="6612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133B0D"/>
    <w:multiLevelType w:val="hybridMultilevel"/>
    <w:tmpl w:val="A364AD12"/>
    <w:lvl w:ilvl="0" w:tplc="922ABEC2">
      <w:start w:val="1"/>
      <w:numFmt w:val="decimal"/>
      <w:lvlText w:val="%1."/>
      <w:lvlJc w:val="left"/>
      <w:pPr>
        <w:ind w:left="360" w:hanging="360"/>
      </w:pPr>
      <w:rPr>
        <w:rFonts w:hint="default"/>
        <w:b/>
        <w:color w:val="0072C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05F1019"/>
    <w:multiLevelType w:val="multilevel"/>
    <w:tmpl w:val="4B36C61A"/>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9229A1"/>
    <w:multiLevelType w:val="hybridMultilevel"/>
    <w:tmpl w:val="60B6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A5E37"/>
    <w:multiLevelType w:val="hybridMultilevel"/>
    <w:tmpl w:val="5BF2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1145C4"/>
    <w:multiLevelType w:val="hybridMultilevel"/>
    <w:tmpl w:val="73A6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C02864"/>
    <w:multiLevelType w:val="hybridMultilevel"/>
    <w:tmpl w:val="6BD8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C3770D"/>
    <w:multiLevelType w:val="hybridMultilevel"/>
    <w:tmpl w:val="03E24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B16942"/>
    <w:multiLevelType w:val="hybridMultilevel"/>
    <w:tmpl w:val="CFC6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2A30B4"/>
    <w:multiLevelType w:val="multilevel"/>
    <w:tmpl w:val="DBF8756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4F077D5B"/>
    <w:multiLevelType w:val="hybridMultilevel"/>
    <w:tmpl w:val="020A8C04"/>
    <w:lvl w:ilvl="0" w:tplc="03008EA4">
      <w:start w:val="1"/>
      <w:numFmt w:val="bullet"/>
      <w:lvlRestart w:val="0"/>
      <w:pStyle w:val="IndentedBullets"/>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5294359"/>
    <w:multiLevelType w:val="hybridMultilevel"/>
    <w:tmpl w:val="CAE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500DF7"/>
    <w:multiLevelType w:val="hybridMultilevel"/>
    <w:tmpl w:val="E4B6BF10"/>
    <w:lvl w:ilvl="0" w:tplc="CBA888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7C1F25"/>
    <w:multiLevelType w:val="hybridMultilevel"/>
    <w:tmpl w:val="FA60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5E067F"/>
    <w:multiLevelType w:val="hybridMultilevel"/>
    <w:tmpl w:val="DE36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61752329"/>
    <w:multiLevelType w:val="hybridMultilevel"/>
    <w:tmpl w:val="BC36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4102A0"/>
    <w:multiLevelType w:val="hybridMultilevel"/>
    <w:tmpl w:val="D21C2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6114BA4"/>
    <w:multiLevelType w:val="hybridMultilevel"/>
    <w:tmpl w:val="3AF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A7281"/>
    <w:multiLevelType w:val="hybridMultilevel"/>
    <w:tmpl w:val="264EC01E"/>
    <w:lvl w:ilvl="0" w:tplc="CD502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EF7357"/>
    <w:multiLevelType w:val="hybridMultilevel"/>
    <w:tmpl w:val="3B94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316C8D"/>
    <w:multiLevelType w:val="hybridMultilevel"/>
    <w:tmpl w:val="4B36C61A"/>
    <w:lvl w:ilvl="0" w:tplc="E6306638">
      <w:start w:val="1"/>
      <w:numFmt w:val="bullet"/>
      <w:lvlText w:val=""/>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E08C6"/>
    <w:multiLevelType w:val="hybridMultilevel"/>
    <w:tmpl w:val="9056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2C72F2"/>
    <w:multiLevelType w:val="hybridMultilevel"/>
    <w:tmpl w:val="1938EE3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0">
    <w:nsid w:val="7C466C03"/>
    <w:multiLevelType w:val="hybridMultilevel"/>
    <w:tmpl w:val="1DC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7"/>
  </w:num>
  <w:num w:numId="4">
    <w:abstractNumId w:val="7"/>
  </w:num>
  <w:num w:numId="5">
    <w:abstractNumId w:val="14"/>
  </w:num>
  <w:num w:numId="6">
    <w:abstractNumId w:val="23"/>
  </w:num>
  <w:num w:numId="7">
    <w:abstractNumId w:val="0"/>
  </w:num>
  <w:num w:numId="8">
    <w:abstractNumId w:val="21"/>
  </w:num>
  <w:num w:numId="9">
    <w:abstractNumId w:val="18"/>
  </w:num>
  <w:num w:numId="10">
    <w:abstractNumId w:val="15"/>
  </w:num>
  <w:num w:numId="11">
    <w:abstractNumId w:val="25"/>
  </w:num>
  <w:num w:numId="12">
    <w:abstractNumId w:val="6"/>
  </w:num>
  <w:num w:numId="13">
    <w:abstractNumId w:val="3"/>
  </w:num>
  <w:num w:numId="14">
    <w:abstractNumId w:val="10"/>
  </w:num>
  <w:num w:numId="15">
    <w:abstractNumId w:val="30"/>
  </w:num>
  <w:num w:numId="16">
    <w:abstractNumId w:val="8"/>
  </w:num>
  <w:num w:numId="17">
    <w:abstractNumId w:val="4"/>
  </w:num>
  <w:num w:numId="18">
    <w:abstractNumId w:val="12"/>
  </w:num>
  <w:num w:numId="19">
    <w:abstractNumId w:val="16"/>
  </w:num>
  <w:num w:numId="20">
    <w:abstractNumId w:val="17"/>
  </w:num>
  <w:num w:numId="21">
    <w:abstractNumId w:val="9"/>
  </w:num>
  <w:num w:numId="22">
    <w:abstractNumId w:val="28"/>
  </w:num>
  <w:num w:numId="23">
    <w:abstractNumId w:val="26"/>
  </w:num>
  <w:num w:numId="24">
    <w:abstractNumId w:val="5"/>
  </w:num>
  <w:num w:numId="25">
    <w:abstractNumId w:val="13"/>
  </w:num>
  <w:num w:numId="26">
    <w:abstractNumId w:val="11"/>
  </w:num>
  <w:num w:numId="27">
    <w:abstractNumId w:val="20"/>
  </w:num>
  <w:num w:numId="28">
    <w:abstractNumId w:val="22"/>
  </w:num>
  <w:num w:numId="29">
    <w:abstractNumId w:val="29"/>
  </w:num>
  <w:num w:numId="30">
    <w:abstractNumId w:val="19"/>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e Symington">
    <w15:presenceInfo w15:providerId="Windows Live" w15:userId="defc39a48b577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E830BBA-CA68-4843-A079-FBC2F09170A5}"/>
    <w:docVar w:name="dgnword-eventsink" w:val="172759768"/>
  </w:docVars>
  <w:rsids>
    <w:rsidRoot w:val="00F20436"/>
    <w:rsid w:val="00001C77"/>
    <w:rsid w:val="0000376F"/>
    <w:rsid w:val="00015650"/>
    <w:rsid w:val="00015DCC"/>
    <w:rsid w:val="000210D8"/>
    <w:rsid w:val="000236B7"/>
    <w:rsid w:val="00030932"/>
    <w:rsid w:val="0003113B"/>
    <w:rsid w:val="00037926"/>
    <w:rsid w:val="00053164"/>
    <w:rsid w:val="000552A7"/>
    <w:rsid w:val="00055C46"/>
    <w:rsid w:val="000579D2"/>
    <w:rsid w:val="000664DA"/>
    <w:rsid w:val="00071CD7"/>
    <w:rsid w:val="0008476E"/>
    <w:rsid w:val="00087DC5"/>
    <w:rsid w:val="00091735"/>
    <w:rsid w:val="000975EA"/>
    <w:rsid w:val="000B1AF3"/>
    <w:rsid w:val="000D2811"/>
    <w:rsid w:val="000D52C8"/>
    <w:rsid w:val="000E3C1C"/>
    <w:rsid w:val="000E3C89"/>
    <w:rsid w:val="000F50CE"/>
    <w:rsid w:val="00102B8B"/>
    <w:rsid w:val="00104B81"/>
    <w:rsid w:val="00110699"/>
    <w:rsid w:val="001125D1"/>
    <w:rsid w:val="00112716"/>
    <w:rsid w:val="00127031"/>
    <w:rsid w:val="00135332"/>
    <w:rsid w:val="00146F43"/>
    <w:rsid w:val="00150010"/>
    <w:rsid w:val="0015190E"/>
    <w:rsid w:val="00165C52"/>
    <w:rsid w:val="001737B4"/>
    <w:rsid w:val="001819B8"/>
    <w:rsid w:val="001843CE"/>
    <w:rsid w:val="001854B5"/>
    <w:rsid w:val="0019359D"/>
    <w:rsid w:val="00196FB5"/>
    <w:rsid w:val="001A18F8"/>
    <w:rsid w:val="001A1B28"/>
    <w:rsid w:val="001B1791"/>
    <w:rsid w:val="001C01D6"/>
    <w:rsid w:val="001D1AC7"/>
    <w:rsid w:val="001D5349"/>
    <w:rsid w:val="001D5F6C"/>
    <w:rsid w:val="001D6E56"/>
    <w:rsid w:val="001F10C0"/>
    <w:rsid w:val="001F3DBE"/>
    <w:rsid w:val="002068EB"/>
    <w:rsid w:val="00211B4E"/>
    <w:rsid w:val="00212F6F"/>
    <w:rsid w:val="00213F91"/>
    <w:rsid w:val="002303BC"/>
    <w:rsid w:val="002307E5"/>
    <w:rsid w:val="00230F09"/>
    <w:rsid w:val="0023390E"/>
    <w:rsid w:val="00246AF0"/>
    <w:rsid w:val="00255AD0"/>
    <w:rsid w:val="0026359D"/>
    <w:rsid w:val="00264BD3"/>
    <w:rsid w:val="00290A74"/>
    <w:rsid w:val="00293CA8"/>
    <w:rsid w:val="002A3223"/>
    <w:rsid w:val="002A52C0"/>
    <w:rsid w:val="002B1E39"/>
    <w:rsid w:val="002C1489"/>
    <w:rsid w:val="002C31AB"/>
    <w:rsid w:val="002C566B"/>
    <w:rsid w:val="002C6949"/>
    <w:rsid w:val="002D1AFE"/>
    <w:rsid w:val="002D6B16"/>
    <w:rsid w:val="002E1FB5"/>
    <w:rsid w:val="002E3BEC"/>
    <w:rsid w:val="002E5D64"/>
    <w:rsid w:val="002E69BC"/>
    <w:rsid w:val="002E7AB9"/>
    <w:rsid w:val="002F1C53"/>
    <w:rsid w:val="002F2E63"/>
    <w:rsid w:val="002F638D"/>
    <w:rsid w:val="00302515"/>
    <w:rsid w:val="003037C0"/>
    <w:rsid w:val="00311820"/>
    <w:rsid w:val="003144EA"/>
    <w:rsid w:val="00317F02"/>
    <w:rsid w:val="00341DDB"/>
    <w:rsid w:val="00347E2F"/>
    <w:rsid w:val="003506D7"/>
    <w:rsid w:val="003549A0"/>
    <w:rsid w:val="00354D89"/>
    <w:rsid w:val="003608AD"/>
    <w:rsid w:val="0036396C"/>
    <w:rsid w:val="00365405"/>
    <w:rsid w:val="00367A47"/>
    <w:rsid w:val="003A3724"/>
    <w:rsid w:val="003B636B"/>
    <w:rsid w:val="003D0355"/>
    <w:rsid w:val="003E7650"/>
    <w:rsid w:val="003F278C"/>
    <w:rsid w:val="003F4DAA"/>
    <w:rsid w:val="003F7753"/>
    <w:rsid w:val="00401081"/>
    <w:rsid w:val="004028B8"/>
    <w:rsid w:val="004037D7"/>
    <w:rsid w:val="004116AA"/>
    <w:rsid w:val="004158C1"/>
    <w:rsid w:val="00417B36"/>
    <w:rsid w:val="00421DD6"/>
    <w:rsid w:val="0043184D"/>
    <w:rsid w:val="00431D9F"/>
    <w:rsid w:val="004320E7"/>
    <w:rsid w:val="00437068"/>
    <w:rsid w:val="00441EAF"/>
    <w:rsid w:val="00442F81"/>
    <w:rsid w:val="00456081"/>
    <w:rsid w:val="0046699D"/>
    <w:rsid w:val="00466D9A"/>
    <w:rsid w:val="00470D5E"/>
    <w:rsid w:val="00471306"/>
    <w:rsid w:val="00476756"/>
    <w:rsid w:val="00487B30"/>
    <w:rsid w:val="00487D2F"/>
    <w:rsid w:val="0049432D"/>
    <w:rsid w:val="00496D40"/>
    <w:rsid w:val="004A5DDA"/>
    <w:rsid w:val="004B451B"/>
    <w:rsid w:val="004C0147"/>
    <w:rsid w:val="004C05FD"/>
    <w:rsid w:val="004C27C0"/>
    <w:rsid w:val="004C3AE8"/>
    <w:rsid w:val="004C49BD"/>
    <w:rsid w:val="004D0A91"/>
    <w:rsid w:val="004D7442"/>
    <w:rsid w:val="004D7EFC"/>
    <w:rsid w:val="004E156C"/>
    <w:rsid w:val="004E6DDF"/>
    <w:rsid w:val="004F2578"/>
    <w:rsid w:val="005027D6"/>
    <w:rsid w:val="005235CE"/>
    <w:rsid w:val="00527C45"/>
    <w:rsid w:val="0053135F"/>
    <w:rsid w:val="00534F0B"/>
    <w:rsid w:val="00542528"/>
    <w:rsid w:val="00550186"/>
    <w:rsid w:val="00555576"/>
    <w:rsid w:val="00560CD1"/>
    <w:rsid w:val="00562FA1"/>
    <w:rsid w:val="005751F3"/>
    <w:rsid w:val="005764D3"/>
    <w:rsid w:val="00577F40"/>
    <w:rsid w:val="005814E6"/>
    <w:rsid w:val="0058389F"/>
    <w:rsid w:val="0058473B"/>
    <w:rsid w:val="005854D1"/>
    <w:rsid w:val="005A115F"/>
    <w:rsid w:val="005A3EC0"/>
    <w:rsid w:val="005B7E15"/>
    <w:rsid w:val="005C280B"/>
    <w:rsid w:val="005C71D8"/>
    <w:rsid w:val="005D47E1"/>
    <w:rsid w:val="005D5D4B"/>
    <w:rsid w:val="005E27EB"/>
    <w:rsid w:val="005F2BAB"/>
    <w:rsid w:val="005F4FA3"/>
    <w:rsid w:val="00604C43"/>
    <w:rsid w:val="006053EE"/>
    <w:rsid w:val="00611790"/>
    <w:rsid w:val="00611870"/>
    <w:rsid w:val="006173ED"/>
    <w:rsid w:val="00617729"/>
    <w:rsid w:val="00621FD9"/>
    <w:rsid w:val="00632E70"/>
    <w:rsid w:val="00635CC2"/>
    <w:rsid w:val="00642452"/>
    <w:rsid w:val="006458BB"/>
    <w:rsid w:val="006477F4"/>
    <w:rsid w:val="00650D46"/>
    <w:rsid w:val="0065176F"/>
    <w:rsid w:val="0066268E"/>
    <w:rsid w:val="00670240"/>
    <w:rsid w:val="00674124"/>
    <w:rsid w:val="00677043"/>
    <w:rsid w:val="00682054"/>
    <w:rsid w:val="006929E7"/>
    <w:rsid w:val="0069520F"/>
    <w:rsid w:val="00697337"/>
    <w:rsid w:val="006A416D"/>
    <w:rsid w:val="006A5A7B"/>
    <w:rsid w:val="006B12CE"/>
    <w:rsid w:val="006B3F80"/>
    <w:rsid w:val="006B4A0C"/>
    <w:rsid w:val="006C21ED"/>
    <w:rsid w:val="006C48AB"/>
    <w:rsid w:val="006C6C12"/>
    <w:rsid w:val="006D2273"/>
    <w:rsid w:val="006D3175"/>
    <w:rsid w:val="006D379A"/>
    <w:rsid w:val="006D5158"/>
    <w:rsid w:val="006E6A3D"/>
    <w:rsid w:val="006F0D43"/>
    <w:rsid w:val="006F11C0"/>
    <w:rsid w:val="006F5BE9"/>
    <w:rsid w:val="006F734D"/>
    <w:rsid w:val="00702F41"/>
    <w:rsid w:val="0071107E"/>
    <w:rsid w:val="00712A6E"/>
    <w:rsid w:val="00721B42"/>
    <w:rsid w:val="00722850"/>
    <w:rsid w:val="00732A79"/>
    <w:rsid w:val="007367CD"/>
    <w:rsid w:val="007427B6"/>
    <w:rsid w:val="007462A1"/>
    <w:rsid w:val="0075677C"/>
    <w:rsid w:val="00764F68"/>
    <w:rsid w:val="00776177"/>
    <w:rsid w:val="00776806"/>
    <w:rsid w:val="007857C8"/>
    <w:rsid w:val="00785EA1"/>
    <w:rsid w:val="00786CA8"/>
    <w:rsid w:val="00787413"/>
    <w:rsid w:val="007A134C"/>
    <w:rsid w:val="007A3796"/>
    <w:rsid w:val="007B5B0C"/>
    <w:rsid w:val="007C2601"/>
    <w:rsid w:val="007C48B2"/>
    <w:rsid w:val="007C58DF"/>
    <w:rsid w:val="007C72FD"/>
    <w:rsid w:val="007E3DA9"/>
    <w:rsid w:val="007E66D4"/>
    <w:rsid w:val="007F45F2"/>
    <w:rsid w:val="007F575D"/>
    <w:rsid w:val="007F6478"/>
    <w:rsid w:val="00801F66"/>
    <w:rsid w:val="00806A10"/>
    <w:rsid w:val="00812ACA"/>
    <w:rsid w:val="0081323C"/>
    <w:rsid w:val="00817104"/>
    <w:rsid w:val="00822AF5"/>
    <w:rsid w:val="008270EF"/>
    <w:rsid w:val="0083230B"/>
    <w:rsid w:val="00832679"/>
    <w:rsid w:val="008328DD"/>
    <w:rsid w:val="00835E13"/>
    <w:rsid w:val="008518A2"/>
    <w:rsid w:val="008645F4"/>
    <w:rsid w:val="00867CE7"/>
    <w:rsid w:val="0087054E"/>
    <w:rsid w:val="00874F22"/>
    <w:rsid w:val="008A4B27"/>
    <w:rsid w:val="008A7E82"/>
    <w:rsid w:val="008B3C4E"/>
    <w:rsid w:val="008B57B6"/>
    <w:rsid w:val="008B6093"/>
    <w:rsid w:val="008C0513"/>
    <w:rsid w:val="008C4F26"/>
    <w:rsid w:val="008C78B5"/>
    <w:rsid w:val="008D204B"/>
    <w:rsid w:val="008D259C"/>
    <w:rsid w:val="008D3E7F"/>
    <w:rsid w:val="008E2D00"/>
    <w:rsid w:val="008E3A08"/>
    <w:rsid w:val="00900ABE"/>
    <w:rsid w:val="009111F6"/>
    <w:rsid w:val="00915555"/>
    <w:rsid w:val="0091793F"/>
    <w:rsid w:val="00923087"/>
    <w:rsid w:val="009232F6"/>
    <w:rsid w:val="009413DF"/>
    <w:rsid w:val="00952756"/>
    <w:rsid w:val="00953151"/>
    <w:rsid w:val="0095778F"/>
    <w:rsid w:val="00957D19"/>
    <w:rsid w:val="00967D93"/>
    <w:rsid w:val="009814B0"/>
    <w:rsid w:val="009A1C66"/>
    <w:rsid w:val="009B1B2A"/>
    <w:rsid w:val="009B6F30"/>
    <w:rsid w:val="009C0ACE"/>
    <w:rsid w:val="009C3BC5"/>
    <w:rsid w:val="009D7FE9"/>
    <w:rsid w:val="009E6D59"/>
    <w:rsid w:val="009F1308"/>
    <w:rsid w:val="009F344D"/>
    <w:rsid w:val="009F3D9A"/>
    <w:rsid w:val="009F58C5"/>
    <w:rsid w:val="009F5C0E"/>
    <w:rsid w:val="00A002BA"/>
    <w:rsid w:val="00A02A72"/>
    <w:rsid w:val="00A10007"/>
    <w:rsid w:val="00A21B70"/>
    <w:rsid w:val="00A261B8"/>
    <w:rsid w:val="00A36AF9"/>
    <w:rsid w:val="00A42FC5"/>
    <w:rsid w:val="00A45DCA"/>
    <w:rsid w:val="00A4714D"/>
    <w:rsid w:val="00A50B05"/>
    <w:rsid w:val="00A50B80"/>
    <w:rsid w:val="00A6305C"/>
    <w:rsid w:val="00A636E9"/>
    <w:rsid w:val="00A72863"/>
    <w:rsid w:val="00A8084A"/>
    <w:rsid w:val="00A81CDD"/>
    <w:rsid w:val="00A8420F"/>
    <w:rsid w:val="00A87E0A"/>
    <w:rsid w:val="00A87FEA"/>
    <w:rsid w:val="00A91B3C"/>
    <w:rsid w:val="00A937EC"/>
    <w:rsid w:val="00A93AD1"/>
    <w:rsid w:val="00A95A95"/>
    <w:rsid w:val="00A96180"/>
    <w:rsid w:val="00A967D4"/>
    <w:rsid w:val="00AA1006"/>
    <w:rsid w:val="00AA64A5"/>
    <w:rsid w:val="00AA67B1"/>
    <w:rsid w:val="00AC0B9A"/>
    <w:rsid w:val="00AC47AB"/>
    <w:rsid w:val="00B02F9B"/>
    <w:rsid w:val="00B04D62"/>
    <w:rsid w:val="00B21F3E"/>
    <w:rsid w:val="00B326D5"/>
    <w:rsid w:val="00B47AC1"/>
    <w:rsid w:val="00B511D2"/>
    <w:rsid w:val="00B608F5"/>
    <w:rsid w:val="00B6191F"/>
    <w:rsid w:val="00B72A57"/>
    <w:rsid w:val="00B72FAB"/>
    <w:rsid w:val="00B73AD4"/>
    <w:rsid w:val="00B767B7"/>
    <w:rsid w:val="00B92445"/>
    <w:rsid w:val="00B92BD4"/>
    <w:rsid w:val="00B93E61"/>
    <w:rsid w:val="00B95FCC"/>
    <w:rsid w:val="00BA511C"/>
    <w:rsid w:val="00BA5B3F"/>
    <w:rsid w:val="00BC2C98"/>
    <w:rsid w:val="00BC71CD"/>
    <w:rsid w:val="00BD2378"/>
    <w:rsid w:val="00BE29B1"/>
    <w:rsid w:val="00BE6BF3"/>
    <w:rsid w:val="00BF3028"/>
    <w:rsid w:val="00BF6D67"/>
    <w:rsid w:val="00C05682"/>
    <w:rsid w:val="00C10D09"/>
    <w:rsid w:val="00C12022"/>
    <w:rsid w:val="00C14165"/>
    <w:rsid w:val="00C2642D"/>
    <w:rsid w:val="00C303C3"/>
    <w:rsid w:val="00C360D7"/>
    <w:rsid w:val="00C41226"/>
    <w:rsid w:val="00C446F5"/>
    <w:rsid w:val="00C51E9A"/>
    <w:rsid w:val="00C52CED"/>
    <w:rsid w:val="00C6650F"/>
    <w:rsid w:val="00C75C79"/>
    <w:rsid w:val="00C809C8"/>
    <w:rsid w:val="00C816D2"/>
    <w:rsid w:val="00C843A9"/>
    <w:rsid w:val="00C954CA"/>
    <w:rsid w:val="00CB5205"/>
    <w:rsid w:val="00CB7161"/>
    <w:rsid w:val="00CC6262"/>
    <w:rsid w:val="00CD020C"/>
    <w:rsid w:val="00CD189E"/>
    <w:rsid w:val="00CE04E8"/>
    <w:rsid w:val="00CF43A6"/>
    <w:rsid w:val="00D06F2B"/>
    <w:rsid w:val="00D125B7"/>
    <w:rsid w:val="00D128EF"/>
    <w:rsid w:val="00D159E7"/>
    <w:rsid w:val="00D168E2"/>
    <w:rsid w:val="00D26A48"/>
    <w:rsid w:val="00D30682"/>
    <w:rsid w:val="00D42639"/>
    <w:rsid w:val="00D42AE9"/>
    <w:rsid w:val="00D503EC"/>
    <w:rsid w:val="00D6751A"/>
    <w:rsid w:val="00D71856"/>
    <w:rsid w:val="00D757AE"/>
    <w:rsid w:val="00D77294"/>
    <w:rsid w:val="00D81E43"/>
    <w:rsid w:val="00D93DAB"/>
    <w:rsid w:val="00D96481"/>
    <w:rsid w:val="00D97E90"/>
    <w:rsid w:val="00DB7914"/>
    <w:rsid w:val="00DD6ED7"/>
    <w:rsid w:val="00DF571E"/>
    <w:rsid w:val="00DF76C1"/>
    <w:rsid w:val="00E017E2"/>
    <w:rsid w:val="00E02A91"/>
    <w:rsid w:val="00E07F7D"/>
    <w:rsid w:val="00E11434"/>
    <w:rsid w:val="00E14496"/>
    <w:rsid w:val="00E154EB"/>
    <w:rsid w:val="00E15D47"/>
    <w:rsid w:val="00E33D14"/>
    <w:rsid w:val="00E345A6"/>
    <w:rsid w:val="00E36A7E"/>
    <w:rsid w:val="00E44543"/>
    <w:rsid w:val="00E6009F"/>
    <w:rsid w:val="00E634DC"/>
    <w:rsid w:val="00E6549A"/>
    <w:rsid w:val="00E6799A"/>
    <w:rsid w:val="00E679EC"/>
    <w:rsid w:val="00E84A76"/>
    <w:rsid w:val="00E85840"/>
    <w:rsid w:val="00E85BB6"/>
    <w:rsid w:val="00E870C4"/>
    <w:rsid w:val="00E9630C"/>
    <w:rsid w:val="00E9646E"/>
    <w:rsid w:val="00E977B1"/>
    <w:rsid w:val="00EB52FE"/>
    <w:rsid w:val="00EB67BF"/>
    <w:rsid w:val="00EB6CFD"/>
    <w:rsid w:val="00EC130F"/>
    <w:rsid w:val="00EC5E2E"/>
    <w:rsid w:val="00ED5DC6"/>
    <w:rsid w:val="00EE7CFC"/>
    <w:rsid w:val="00EF3947"/>
    <w:rsid w:val="00EF5A98"/>
    <w:rsid w:val="00EF7F88"/>
    <w:rsid w:val="00F0788E"/>
    <w:rsid w:val="00F10DBE"/>
    <w:rsid w:val="00F12DF1"/>
    <w:rsid w:val="00F15AE8"/>
    <w:rsid w:val="00F1744C"/>
    <w:rsid w:val="00F178AC"/>
    <w:rsid w:val="00F20436"/>
    <w:rsid w:val="00F24028"/>
    <w:rsid w:val="00F27606"/>
    <w:rsid w:val="00F33EE4"/>
    <w:rsid w:val="00F411D2"/>
    <w:rsid w:val="00F565F3"/>
    <w:rsid w:val="00F63FC2"/>
    <w:rsid w:val="00F80F12"/>
    <w:rsid w:val="00F81C9A"/>
    <w:rsid w:val="00F859E9"/>
    <w:rsid w:val="00F909FD"/>
    <w:rsid w:val="00FA0832"/>
    <w:rsid w:val="00FA2DC7"/>
    <w:rsid w:val="00FA449A"/>
    <w:rsid w:val="00FB3B55"/>
    <w:rsid w:val="00FC0CBE"/>
    <w:rsid w:val="00FC15A9"/>
    <w:rsid w:val="00FC4D19"/>
    <w:rsid w:val="00FD6F9A"/>
    <w:rsid w:val="00FF23EF"/>
    <w:rsid w:val="00FF3954"/>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B92445"/>
    <w:rPr>
      <w:sz w:val="16"/>
      <w:szCs w:val="16"/>
    </w:rPr>
  </w:style>
  <w:style w:type="paragraph" w:styleId="CommentText">
    <w:name w:val="annotation text"/>
    <w:basedOn w:val="Normal"/>
    <w:link w:val="CommentTextChar"/>
    <w:uiPriority w:val="99"/>
    <w:semiHidden/>
    <w:unhideWhenUsed/>
    <w:rsid w:val="00B92445"/>
    <w:rPr>
      <w:sz w:val="20"/>
      <w:szCs w:val="20"/>
    </w:rPr>
  </w:style>
  <w:style w:type="character" w:customStyle="1" w:styleId="CommentTextChar">
    <w:name w:val="Comment Text Char"/>
    <w:basedOn w:val="DefaultParagraphFont"/>
    <w:link w:val="CommentText"/>
    <w:uiPriority w:val="99"/>
    <w:semiHidden/>
    <w:rsid w:val="00B92445"/>
    <w:rPr>
      <w:rFonts w:ascii="Arial" w:hAnsi="Arial" w:cs="Arial"/>
    </w:rPr>
  </w:style>
  <w:style w:type="paragraph" w:styleId="CommentSubject">
    <w:name w:val="annotation subject"/>
    <w:basedOn w:val="CommentText"/>
    <w:next w:val="CommentText"/>
    <w:link w:val="CommentSubjectChar"/>
    <w:uiPriority w:val="99"/>
    <w:semiHidden/>
    <w:unhideWhenUsed/>
    <w:rsid w:val="00B92445"/>
    <w:rPr>
      <w:b/>
      <w:bCs/>
    </w:rPr>
  </w:style>
  <w:style w:type="character" w:customStyle="1" w:styleId="CommentSubjectChar">
    <w:name w:val="Comment Subject Char"/>
    <w:basedOn w:val="CommentTextChar"/>
    <w:link w:val="CommentSubject"/>
    <w:uiPriority w:val="99"/>
    <w:semiHidden/>
    <w:rsid w:val="00B9244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B92445"/>
    <w:rPr>
      <w:sz w:val="16"/>
      <w:szCs w:val="16"/>
    </w:rPr>
  </w:style>
  <w:style w:type="paragraph" w:styleId="CommentText">
    <w:name w:val="annotation text"/>
    <w:basedOn w:val="Normal"/>
    <w:link w:val="CommentTextChar"/>
    <w:uiPriority w:val="99"/>
    <w:semiHidden/>
    <w:unhideWhenUsed/>
    <w:rsid w:val="00B92445"/>
    <w:rPr>
      <w:sz w:val="20"/>
      <w:szCs w:val="20"/>
    </w:rPr>
  </w:style>
  <w:style w:type="character" w:customStyle="1" w:styleId="CommentTextChar">
    <w:name w:val="Comment Text Char"/>
    <w:basedOn w:val="DefaultParagraphFont"/>
    <w:link w:val="CommentText"/>
    <w:uiPriority w:val="99"/>
    <w:semiHidden/>
    <w:rsid w:val="00B92445"/>
    <w:rPr>
      <w:rFonts w:ascii="Arial" w:hAnsi="Arial" w:cs="Arial"/>
    </w:rPr>
  </w:style>
  <w:style w:type="paragraph" w:styleId="CommentSubject">
    <w:name w:val="annotation subject"/>
    <w:basedOn w:val="CommentText"/>
    <w:next w:val="CommentText"/>
    <w:link w:val="CommentSubjectChar"/>
    <w:uiPriority w:val="99"/>
    <w:semiHidden/>
    <w:unhideWhenUsed/>
    <w:rsid w:val="00B92445"/>
    <w:rPr>
      <w:b/>
      <w:bCs/>
    </w:rPr>
  </w:style>
  <w:style w:type="character" w:customStyle="1" w:styleId="CommentSubjectChar">
    <w:name w:val="Comment Subject Char"/>
    <w:basedOn w:val="CommentTextChar"/>
    <w:link w:val="CommentSubject"/>
    <w:uiPriority w:val="99"/>
    <w:semiHidden/>
    <w:rsid w:val="00B9244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2D97-008F-42DD-BA8E-DEE85B72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AC2F87D7</Template>
  <TotalTime>6</TotalTime>
  <Pages>8</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Astley, Tracy</cp:lastModifiedBy>
  <cp:revision>3</cp:revision>
  <cp:lastPrinted>2018-10-02T15:04:00Z</cp:lastPrinted>
  <dcterms:created xsi:type="dcterms:W3CDTF">2019-01-14T09:04:00Z</dcterms:created>
  <dcterms:modified xsi:type="dcterms:W3CDTF">2019-01-14T09:10:00Z</dcterms:modified>
</cp:coreProperties>
</file>